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EE450E" w14:textId="2321F8BB" w:rsidR="007B2E41" w:rsidRDefault="00000000" w:rsidP="00793791">
      <w:pPr>
        <w:pStyle w:val="a3"/>
        <w:jc w:val="center"/>
        <w:rPr>
          <w:rFonts w:hint="eastAsia"/>
        </w:rPr>
      </w:pPr>
      <w:r>
        <w:rPr>
          <w:rFonts w:hint="eastAsia"/>
        </w:rPr>
        <w:t>企業価値最大化に向けた経営基盤構築のご提案</w:t>
      </w:r>
    </w:p>
    <w:p w14:paraId="5CDC196E" w14:textId="64368872" w:rsidR="007B2E41" w:rsidRDefault="00000000" w:rsidP="00F5263F">
      <w:pPr>
        <w:pStyle w:val="1"/>
      </w:pPr>
      <w:bookmarkStart w:id="0" w:name="_k9aq9a4injoa" w:colFirst="0" w:colLast="0"/>
      <w:bookmarkEnd w:id="0"/>
      <w:r>
        <w:rPr>
          <w:rFonts w:ascii="Arial Unicode MS" w:eastAsia="Arial Unicode MS" w:hAnsi="Arial Unicode MS" w:cs="Arial Unicode MS"/>
        </w:rPr>
        <w:t xml:space="preserve">1. </w:t>
      </w:r>
      <w:r>
        <w:rPr>
          <w:rFonts w:hint="eastAsia"/>
        </w:rPr>
        <w:t>エグゼクティブ・サマリー</w:t>
      </w:r>
    </w:p>
    <w:p w14:paraId="36A68F1E" w14:textId="57CEBE14" w:rsidR="00C44484" w:rsidRDefault="00C44484" w:rsidP="00C44484">
      <w:pPr>
        <w:ind w:firstLineChars="100" w:firstLine="220"/>
        <w:rPr>
          <w:rFonts w:ascii="ＭＳ 明朝" w:eastAsia="ＭＳ 明朝" w:hAnsi="ＭＳ 明朝" w:cs="ＭＳ 明朝"/>
        </w:rPr>
      </w:pPr>
      <w:r w:rsidRPr="00C44484">
        <w:rPr>
          <w:rFonts w:ascii="ＭＳ 明朝" w:eastAsia="ＭＳ 明朝" w:hAnsi="ＭＳ 明朝" w:cs="ＭＳ 明朝" w:hint="eastAsia"/>
        </w:rPr>
        <w:t>株式会社紀伊道路建設</w:t>
      </w:r>
      <w:r>
        <w:rPr>
          <w:rFonts w:ascii="ＭＳ 明朝" w:eastAsia="ＭＳ 明朝" w:hAnsi="ＭＳ 明朝" w:cs="ＭＳ 明朝" w:hint="eastAsia"/>
        </w:rPr>
        <w:t>様（以下、貴社）</w:t>
      </w:r>
      <w:r w:rsidR="00000000">
        <w:rPr>
          <w:rFonts w:ascii="ＭＳ 明朝" w:eastAsia="ＭＳ 明朝" w:hAnsi="ＭＳ 明朝" w:cs="ＭＳ 明朝" w:hint="eastAsia"/>
        </w:rPr>
        <w:t>は直近</w:t>
      </w:r>
      <w:r w:rsidR="00000000">
        <w:rPr>
          <w:rFonts w:ascii="Arial Unicode MS" w:eastAsia="Arial Unicode MS" w:hAnsi="Arial Unicode MS" w:cs="Arial Unicode MS"/>
        </w:rPr>
        <w:t>3</w:t>
      </w:r>
      <w:r w:rsidR="00000000">
        <w:rPr>
          <w:rFonts w:ascii="ＭＳ 明朝" w:eastAsia="ＭＳ 明朝" w:hAnsi="ＭＳ 明朝" w:cs="ＭＳ 明朝" w:hint="eastAsia"/>
        </w:rPr>
        <w:t>年で「赤字</w:t>
      </w:r>
      <w:r w:rsidR="00000000">
        <w:rPr>
          <w:rFonts w:ascii="Arial Unicode MS" w:eastAsia="Arial Unicode MS" w:hAnsi="Arial Unicode MS" w:cs="Arial Unicode MS"/>
        </w:rPr>
        <w:t>→</w:t>
      </w:r>
      <w:r w:rsidR="00000000">
        <w:rPr>
          <w:rFonts w:ascii="ＭＳ 明朝" w:eastAsia="ＭＳ 明朝" w:hAnsi="ＭＳ 明朝" w:cs="ＭＳ 明朝" w:hint="eastAsia"/>
        </w:rPr>
        <w:t>黒字化」を実現し、売上も急伸した。</w:t>
      </w:r>
    </w:p>
    <w:p w14:paraId="7A307C81" w14:textId="315EEF24" w:rsidR="00C44484" w:rsidRDefault="00000000" w:rsidP="00C44484">
      <w:pPr>
        <w:ind w:firstLineChars="100" w:firstLine="220"/>
        <w:rPr>
          <w:rFonts w:ascii="Arial Unicode MS" w:hAnsi="Arial Unicode MS" w:cs="Arial Unicode MS"/>
          <w:b/>
          <w:bCs/>
        </w:rPr>
      </w:pPr>
      <w:r>
        <w:rPr>
          <w:rFonts w:ascii="ＭＳ 明朝" w:eastAsia="ＭＳ 明朝" w:hAnsi="ＭＳ 明朝" w:cs="ＭＳ 明朝" w:hint="eastAsia"/>
        </w:rPr>
        <w:t>一方で最大の経営リスクは</w:t>
      </w:r>
      <w:r w:rsidRPr="00C44484">
        <w:rPr>
          <w:rFonts w:ascii="ＭＳ 明朝" w:eastAsia="ＭＳ 明朝" w:hAnsi="ＭＳ 明朝" w:cs="ＭＳ 明朝" w:hint="eastAsia"/>
        </w:rPr>
        <w:t>営業</w:t>
      </w:r>
      <w:r w:rsidRPr="00C44484">
        <w:rPr>
          <w:rFonts w:ascii="Arial Unicode MS" w:eastAsia="Arial Unicode MS" w:hAnsi="Arial Unicode MS" w:cs="Arial Unicode MS"/>
        </w:rPr>
        <w:t>CF</w:t>
      </w:r>
      <w:r w:rsidRPr="00C44484">
        <w:rPr>
          <w:rFonts w:ascii="ＭＳ 明朝" w:eastAsia="ＭＳ 明朝" w:hAnsi="ＭＳ 明朝" w:cs="ＭＳ 明朝" w:hint="eastAsia"/>
        </w:rPr>
        <w:t>が</w:t>
      </w:r>
      <w:r w:rsidRPr="00C44484">
        <w:rPr>
          <w:rFonts w:ascii="Arial Unicode MS" w:eastAsia="Arial Unicode MS" w:hAnsi="Arial Unicode MS" w:cs="Arial Unicode MS"/>
        </w:rPr>
        <w:t>3</w:t>
      </w:r>
      <w:r w:rsidRPr="00C44484">
        <w:rPr>
          <w:rFonts w:ascii="ＭＳ 明朝" w:eastAsia="ＭＳ 明朝" w:hAnsi="ＭＳ 明朝" w:cs="ＭＳ 明朝" w:hint="eastAsia"/>
        </w:rPr>
        <w:t>年連続マイナスであり、利益回復と資金増加が「財務</w:t>
      </w:r>
      <w:r w:rsidRPr="00C44484">
        <w:rPr>
          <w:rFonts w:ascii="Arial Unicode MS" w:eastAsia="Arial Unicode MS" w:hAnsi="Arial Unicode MS" w:cs="Arial Unicode MS"/>
        </w:rPr>
        <w:t>CF</w:t>
      </w:r>
      <w:r w:rsidRPr="00C44484">
        <w:rPr>
          <w:rFonts w:ascii="ＭＳ 明朝" w:eastAsia="ＭＳ 明朝" w:hAnsi="ＭＳ 明朝" w:cs="ＭＳ 明朝" w:hint="eastAsia"/>
        </w:rPr>
        <w:t>（調達）主導」で支えられている点にある。</w:t>
      </w:r>
      <w:r>
        <w:rPr>
          <w:rFonts w:ascii="ＭＳ 明朝" w:eastAsia="ＭＳ 明朝" w:hAnsi="ＭＳ 明朝" w:cs="ＭＳ 明朝" w:hint="eastAsia"/>
          <w:b/>
          <w:bCs/>
        </w:rPr>
        <w:t>建設業は出来高・検収・設計変更・前受</w:t>
      </w:r>
      <w:r>
        <w:rPr>
          <w:rFonts w:ascii="Arial Unicode MS" w:eastAsia="Arial Unicode MS" w:hAnsi="Arial Unicode MS" w:cs="Arial Unicode MS"/>
          <w:b/>
          <w:bCs/>
        </w:rPr>
        <w:t>/</w:t>
      </w:r>
      <w:r>
        <w:rPr>
          <w:rFonts w:ascii="ＭＳ 明朝" w:eastAsia="ＭＳ 明朝" w:hAnsi="ＭＳ 明朝" w:cs="ＭＳ 明朝" w:hint="eastAsia"/>
          <w:b/>
          <w:bCs/>
        </w:rPr>
        <w:t>中間金といった契約条件が</w:t>
      </w:r>
      <w:r>
        <w:rPr>
          <w:rFonts w:ascii="Arial Unicode MS" w:eastAsia="Arial Unicode MS" w:hAnsi="Arial Unicode MS" w:cs="Arial Unicode MS"/>
          <w:b/>
          <w:bCs/>
        </w:rPr>
        <w:t>CF</w:t>
      </w:r>
      <w:r>
        <w:rPr>
          <w:rFonts w:ascii="ＭＳ 明朝" w:eastAsia="ＭＳ 明朝" w:hAnsi="ＭＳ 明朝" w:cs="ＭＳ 明朝" w:hint="eastAsia"/>
          <w:b/>
          <w:bCs/>
        </w:rPr>
        <w:t>を規定するため、</w:t>
      </w:r>
      <w:r w:rsidRPr="00C44484">
        <w:rPr>
          <w:rFonts w:ascii="ＭＳ 明朝" w:eastAsia="ＭＳ 明朝" w:hAnsi="ＭＳ 明朝" w:cs="ＭＳ 明朝" w:hint="eastAsia"/>
        </w:rPr>
        <w:t>案件採算と運転資金を一体で統制する</w:t>
      </w:r>
      <w:r w:rsidRPr="00C44484">
        <w:rPr>
          <w:rFonts w:ascii="Arial Unicode MS" w:eastAsia="Arial Unicode MS" w:hAnsi="Arial Unicode MS" w:cs="Arial Unicode MS"/>
        </w:rPr>
        <w:t>“</w:t>
      </w:r>
      <w:r w:rsidRPr="00C44484">
        <w:rPr>
          <w:rFonts w:ascii="ＭＳ 明朝" w:eastAsia="ＭＳ 明朝" w:hAnsi="ＭＳ 明朝" w:cs="ＭＳ 明朝" w:hint="eastAsia"/>
        </w:rPr>
        <w:t>案件別経営</w:t>
      </w:r>
      <w:r w:rsidRPr="00C44484">
        <w:rPr>
          <w:rFonts w:ascii="Arial Unicode MS" w:eastAsia="Arial Unicode MS" w:hAnsi="Arial Unicode MS" w:cs="Arial Unicode MS"/>
        </w:rPr>
        <w:t>”</w:t>
      </w:r>
      <w:r w:rsidRPr="00C44484">
        <w:rPr>
          <w:rFonts w:ascii="ＭＳ 明朝" w:eastAsia="ＭＳ 明朝" w:hAnsi="ＭＳ 明朝" w:cs="ＭＳ 明朝" w:hint="eastAsia"/>
        </w:rPr>
        <w:t>へ転換しなければ、売上成長がむしろ資金を吸う構造になり得る。</w:t>
      </w:r>
    </w:p>
    <w:p w14:paraId="318C6868" w14:textId="77777777" w:rsidR="00C44484" w:rsidRDefault="00000000" w:rsidP="00C44484">
      <w:pPr>
        <w:ind w:firstLineChars="100" w:firstLine="220"/>
        <w:rPr>
          <w:rFonts w:ascii="ＭＳ 明朝" w:eastAsia="ＭＳ 明朝" w:hAnsi="ＭＳ 明朝" w:cs="ＭＳ 明朝"/>
        </w:rPr>
      </w:pPr>
      <w:r w:rsidRPr="00C44484">
        <w:rPr>
          <w:rFonts w:ascii="ＭＳ 明朝" w:eastAsia="ＭＳ 明朝" w:hAnsi="ＭＳ 明朝" w:cs="ＭＳ 明朝" w:hint="eastAsia"/>
        </w:rPr>
        <w:t>本提案は、</w:t>
      </w:r>
      <w:r>
        <w:rPr>
          <w:rFonts w:ascii="ＭＳ 明朝" w:eastAsia="ＭＳ 明朝" w:hAnsi="ＭＳ 明朝" w:cs="ＭＳ 明朝" w:hint="eastAsia"/>
          <w:b/>
          <w:bCs/>
        </w:rPr>
        <w:t>和歌山の需要構造（維持更新・防災・港湾塩害対策）を踏まえ、成長戦略を「官需</w:t>
      </w:r>
      <w:r>
        <w:rPr>
          <w:rFonts w:ascii="Arial Unicode MS" w:eastAsia="Arial Unicode MS" w:hAnsi="Arial Unicode MS" w:cs="Arial Unicode MS"/>
          <w:b/>
          <w:bCs/>
        </w:rPr>
        <w:t>×</w:t>
      </w:r>
      <w:r>
        <w:rPr>
          <w:rFonts w:ascii="ＭＳ 明朝" w:eastAsia="ＭＳ 明朝" w:hAnsi="ＭＳ 明朝" w:cs="ＭＳ 明朝" w:hint="eastAsia"/>
          <w:b/>
          <w:bCs/>
        </w:rPr>
        <w:t>維持更新</w:t>
      </w:r>
      <w:r>
        <w:rPr>
          <w:rFonts w:ascii="Arial Unicode MS" w:eastAsia="Arial Unicode MS" w:hAnsi="Arial Unicode MS" w:cs="Arial Unicode MS"/>
          <w:b/>
          <w:bCs/>
        </w:rPr>
        <w:t>×</w:t>
      </w:r>
      <w:r>
        <w:rPr>
          <w:rFonts w:ascii="ＭＳ 明朝" w:eastAsia="ＭＳ 明朝" w:hAnsi="ＭＳ 明朝" w:cs="ＭＳ 明朝" w:hint="eastAsia"/>
          <w:b/>
          <w:bCs/>
        </w:rPr>
        <w:t>省人化（</w:t>
      </w:r>
      <w:r>
        <w:rPr>
          <w:rFonts w:ascii="Arial Unicode MS" w:eastAsia="Arial Unicode MS" w:hAnsi="Arial Unicode MS" w:cs="Arial Unicode MS"/>
          <w:b/>
          <w:bCs/>
        </w:rPr>
        <w:t>DX</w:t>
      </w:r>
      <w:r>
        <w:rPr>
          <w:rFonts w:ascii="ＭＳ 明朝" w:eastAsia="ＭＳ 明朝" w:hAnsi="ＭＳ 明朝" w:cs="ＭＳ 明朝" w:hint="eastAsia"/>
          <w:b/>
          <w:bCs/>
        </w:rPr>
        <w:t>）」に定めたうえで</w:t>
      </w:r>
      <w:r w:rsidR="00C44484" w:rsidRPr="00C44484">
        <w:rPr>
          <w:rFonts w:ascii="ＭＳ 明朝" w:eastAsia="ＭＳ 明朝" w:hAnsi="ＭＳ 明朝" w:cs="ＭＳ 明朝" w:hint="eastAsia"/>
        </w:rPr>
        <w:t>以下3つを</w:t>
      </w:r>
      <w:r w:rsidR="00C44484">
        <w:rPr>
          <w:rFonts w:ascii="ＭＳ 明朝" w:eastAsia="ＭＳ 明朝" w:hAnsi="ＭＳ 明朝" w:cs="ＭＳ 明朝" w:hint="eastAsia"/>
        </w:rPr>
        <w:t>中核施策として提示する。</w:t>
      </w:r>
    </w:p>
    <w:p w14:paraId="78D4EE54" w14:textId="2F248737" w:rsidR="00C44484" w:rsidRDefault="00000000" w:rsidP="00C44484">
      <w:pPr>
        <w:pStyle w:val="af3"/>
        <w:numPr>
          <w:ilvl w:val="0"/>
          <w:numId w:val="2"/>
        </w:numPr>
        <w:ind w:leftChars="0"/>
        <w:rPr>
          <w:rFonts w:ascii="ＭＳ 明朝" w:eastAsia="ＭＳ 明朝" w:hAnsi="ＭＳ 明朝" w:cs="ＭＳ 明朝"/>
          <w:b/>
          <w:bCs/>
        </w:rPr>
      </w:pPr>
      <w:r w:rsidRPr="00C44484">
        <w:rPr>
          <w:rFonts w:ascii="Arial Unicode MS" w:eastAsia="Arial Unicode MS" w:hAnsi="Arial Unicode MS" w:cs="Arial Unicode MS"/>
          <w:b/>
          <w:bCs/>
        </w:rPr>
        <w:t>0</w:t>
      </w:r>
      <w:r w:rsidR="00C44484">
        <w:rPr>
          <w:rFonts w:ascii="ＭＳ 明朝" w:eastAsia="ＭＳ 明朝" w:hAnsi="ＭＳ 明朝" w:cs="ＭＳ 明朝" w:hint="eastAsia"/>
          <w:b/>
          <w:bCs/>
        </w:rPr>
        <w:t>～</w:t>
      </w:r>
      <w:r w:rsidRPr="00C44484">
        <w:rPr>
          <w:rFonts w:ascii="Arial Unicode MS" w:eastAsia="Arial Unicode MS" w:hAnsi="Arial Unicode MS" w:cs="Arial Unicode MS"/>
          <w:b/>
          <w:bCs/>
        </w:rPr>
        <w:t>3</w:t>
      </w:r>
      <w:r w:rsidRPr="00C44484">
        <w:rPr>
          <w:rFonts w:ascii="ＭＳ 明朝" w:eastAsia="ＭＳ 明朝" w:hAnsi="ＭＳ 明朝" w:cs="ＭＳ 明朝" w:hint="eastAsia"/>
          <w:b/>
          <w:bCs/>
        </w:rPr>
        <w:t>か月の緊急</w:t>
      </w:r>
      <w:r w:rsidRPr="00C44484">
        <w:rPr>
          <w:rFonts w:ascii="Arial Unicode MS" w:eastAsia="Arial Unicode MS" w:hAnsi="Arial Unicode MS" w:cs="Arial Unicode MS"/>
          <w:b/>
          <w:bCs/>
        </w:rPr>
        <w:t>CF</w:t>
      </w:r>
      <w:r w:rsidRPr="00C44484">
        <w:rPr>
          <w:rFonts w:ascii="ＭＳ 明朝" w:eastAsia="ＭＳ 明朝" w:hAnsi="ＭＳ 明朝" w:cs="ＭＳ 明朝" w:hint="eastAsia"/>
          <w:b/>
          <w:bCs/>
        </w:rPr>
        <w:t>改善</w:t>
      </w:r>
    </w:p>
    <w:p w14:paraId="3AB1AE94" w14:textId="03233D29" w:rsidR="00C44484" w:rsidRPr="00C44484" w:rsidRDefault="00000000" w:rsidP="00C44484">
      <w:pPr>
        <w:pStyle w:val="af3"/>
        <w:numPr>
          <w:ilvl w:val="0"/>
          <w:numId w:val="2"/>
        </w:numPr>
        <w:ind w:leftChars="0"/>
        <w:rPr>
          <w:rFonts w:ascii="ＭＳ 明朝" w:eastAsia="ＭＳ 明朝" w:hAnsi="ＭＳ 明朝" w:cs="ＭＳ 明朝"/>
          <w:b/>
          <w:bCs/>
        </w:rPr>
      </w:pPr>
      <w:r w:rsidRPr="00C44484">
        <w:rPr>
          <w:rFonts w:ascii="ＭＳ 明朝" w:eastAsia="ＭＳ 明朝" w:hAnsi="ＭＳ 明朝" w:cs="ＭＳ 明朝" w:hint="eastAsia"/>
          <w:b/>
          <w:bCs/>
        </w:rPr>
        <w:t>週次の案件別</w:t>
      </w:r>
      <w:r w:rsidRPr="00C44484">
        <w:rPr>
          <w:rFonts w:ascii="Arial Unicode MS" w:eastAsia="Arial Unicode MS" w:hAnsi="Arial Unicode MS" w:cs="Arial Unicode MS"/>
          <w:b/>
          <w:bCs/>
        </w:rPr>
        <w:t>PL/CF</w:t>
      </w:r>
      <w:r w:rsidRPr="00C44484">
        <w:rPr>
          <w:rFonts w:ascii="ＭＳ 明朝" w:eastAsia="ＭＳ 明朝" w:hAnsi="ＭＳ 明朝" w:cs="ＭＳ 明朝" w:hint="eastAsia"/>
          <w:b/>
          <w:bCs/>
        </w:rPr>
        <w:t>ガバナンス</w:t>
      </w:r>
    </w:p>
    <w:p w14:paraId="61560DD7" w14:textId="79EE0F4E" w:rsidR="00C44484" w:rsidRPr="00C44484" w:rsidRDefault="00000000" w:rsidP="00C44484">
      <w:pPr>
        <w:pStyle w:val="af3"/>
        <w:numPr>
          <w:ilvl w:val="0"/>
          <w:numId w:val="2"/>
        </w:numPr>
        <w:ind w:leftChars="0"/>
        <w:rPr>
          <w:rFonts w:ascii="ＭＳ 明朝" w:eastAsia="ＭＳ 明朝" w:hAnsi="ＭＳ 明朝" w:cs="ＭＳ 明朝"/>
          <w:b/>
          <w:bCs/>
        </w:rPr>
      </w:pPr>
      <w:r w:rsidRPr="00C44484">
        <w:rPr>
          <w:rFonts w:ascii="Arial Unicode MS" w:eastAsia="Arial Unicode MS" w:hAnsi="Arial Unicode MS" w:cs="Arial Unicode MS"/>
          <w:b/>
          <w:bCs/>
        </w:rPr>
        <w:t>DX</w:t>
      </w:r>
      <w:r w:rsidRPr="00C44484">
        <w:rPr>
          <w:rFonts w:ascii="ＭＳ 明朝" w:eastAsia="ＭＳ 明朝" w:hAnsi="ＭＳ 明朝" w:cs="ＭＳ 明朝" w:hint="eastAsia"/>
          <w:b/>
          <w:bCs/>
        </w:rPr>
        <w:t>投資の</w:t>
      </w:r>
      <w:r w:rsidRPr="00C44484">
        <w:rPr>
          <w:rFonts w:ascii="Arial Unicode MS" w:eastAsia="Arial Unicode MS" w:hAnsi="Arial Unicode MS" w:cs="Arial Unicode MS"/>
          <w:b/>
          <w:bCs/>
        </w:rPr>
        <w:t>ROI</w:t>
      </w:r>
      <w:r w:rsidRPr="00C44484">
        <w:rPr>
          <w:rFonts w:ascii="ＭＳ 明朝" w:eastAsia="ＭＳ 明朝" w:hAnsi="ＭＳ 明朝" w:cs="ＭＳ 明朝" w:hint="eastAsia"/>
          <w:b/>
          <w:bCs/>
        </w:rPr>
        <w:t>に基づく段階導入</w:t>
      </w:r>
    </w:p>
    <w:p w14:paraId="02C867CF" w14:textId="3BA919F8" w:rsidR="007B2E41" w:rsidRPr="00C44484" w:rsidRDefault="00000000" w:rsidP="00C44484">
      <w:pPr>
        <w:ind w:left="221" w:firstLineChars="100" w:firstLine="220"/>
        <w:rPr>
          <w:rFonts w:ascii="ＭＳ 明朝" w:eastAsia="ＭＳ 明朝" w:hAnsi="ＭＳ 明朝" w:cs="ＭＳ 明朝"/>
          <w:b/>
          <w:bCs/>
        </w:rPr>
      </w:pPr>
      <w:r w:rsidRPr="00C44484">
        <w:rPr>
          <w:rFonts w:ascii="ＭＳ 明朝" w:eastAsia="ＭＳ 明朝" w:hAnsi="ＭＳ 明朝" w:cs="ＭＳ 明朝" w:hint="eastAsia"/>
        </w:rPr>
        <w:t>結果として、資金繰りの常勝化と収益の平準化を同時に実現し、持続的な企業価値向上を達成する。</w:t>
      </w:r>
    </w:p>
    <w:p w14:paraId="10CECCB1" w14:textId="688F56D3" w:rsidR="007B2E41" w:rsidRDefault="008E1159">
      <w:pPr>
        <w:rPr>
          <w:rFonts w:hint="eastAsia"/>
        </w:rPr>
      </w:pPr>
      <w:r>
        <w:br w:type="page"/>
      </w:r>
    </w:p>
    <w:p w14:paraId="16920880" w14:textId="70E8B065" w:rsidR="007B2E41" w:rsidRDefault="00000000" w:rsidP="00F5263F">
      <w:pPr>
        <w:pStyle w:val="1"/>
      </w:pPr>
      <w:bookmarkStart w:id="1" w:name="_qvyrcmw3gplt" w:colFirst="0" w:colLast="0"/>
      <w:bookmarkEnd w:id="1"/>
      <w:r>
        <w:rPr>
          <w:rFonts w:ascii="Arial Unicode MS" w:eastAsia="Arial Unicode MS" w:hAnsi="Arial Unicode MS" w:cs="Arial Unicode MS"/>
        </w:rPr>
        <w:lastRenderedPageBreak/>
        <w:t xml:space="preserve">2. </w:t>
      </w:r>
      <w:r>
        <w:rPr>
          <w:rFonts w:hint="eastAsia"/>
        </w:rPr>
        <w:t>財務諸表による現状診断</w:t>
      </w:r>
    </w:p>
    <w:p w14:paraId="5460BA85" w14:textId="77777777" w:rsidR="00C44484" w:rsidRDefault="00000000" w:rsidP="00F5263F">
      <w:pPr>
        <w:pStyle w:val="2"/>
      </w:pPr>
      <w:bookmarkStart w:id="2" w:name="_1c49nhnlwo5" w:colFirst="0" w:colLast="0"/>
      <w:bookmarkEnd w:id="2"/>
      <w:r>
        <w:rPr>
          <w:rFonts w:ascii="Arial Unicode MS" w:eastAsia="Arial Unicode MS" w:hAnsi="Arial Unicode MS" w:cs="Arial Unicode MS"/>
        </w:rPr>
        <w:t xml:space="preserve">2-1. </w:t>
      </w:r>
      <w:r>
        <w:rPr>
          <w:rFonts w:hint="eastAsia"/>
        </w:rPr>
        <w:t>安全性</w:t>
      </w:r>
    </w:p>
    <w:p w14:paraId="3224C8D6" w14:textId="291DF0DD" w:rsidR="007B2E41" w:rsidRDefault="00000000" w:rsidP="00910394">
      <w:pPr>
        <w:ind w:firstLineChars="100" w:firstLine="220"/>
      </w:pPr>
      <w:r>
        <w:rPr>
          <w:rFonts w:ascii="Arial Unicode MS" w:eastAsia="Arial Unicode MS" w:hAnsi="Arial Unicode MS" w:cs="Arial Unicode MS"/>
        </w:rPr>
        <w:t>PL</w:t>
      </w:r>
      <w:r>
        <w:rPr>
          <w:rFonts w:hint="eastAsia"/>
        </w:rPr>
        <w:t>黒字化の裏で、</w:t>
      </w:r>
      <w:r>
        <w:rPr>
          <w:rFonts w:ascii="Arial Unicode MS" w:eastAsia="Arial Unicode MS" w:hAnsi="Arial Unicode MS" w:cs="Arial Unicode MS"/>
        </w:rPr>
        <w:t>CF</w:t>
      </w:r>
      <w:r>
        <w:rPr>
          <w:rFonts w:hint="eastAsia"/>
        </w:rPr>
        <w:t>安全性が毀損している</w:t>
      </w:r>
      <w:r w:rsidR="008E1159">
        <w:rPr>
          <w:rFonts w:hint="eastAsia"/>
        </w:rPr>
        <w:t>。</w:t>
      </w:r>
    </w:p>
    <w:p w14:paraId="1E15C9C1" w14:textId="08DAA1AA" w:rsidR="00910394" w:rsidRDefault="008E1159" w:rsidP="008E1159">
      <w:pPr>
        <w:ind w:firstLineChars="100" w:firstLine="220"/>
        <w:rPr>
          <w:rFonts w:hint="eastAsia"/>
        </w:rPr>
      </w:pPr>
      <w:r>
        <w:rPr>
          <w:rFonts w:hint="eastAsia"/>
          <w:noProof/>
          <w:lang w:val="ja-JP"/>
        </w:rPr>
        <w:drawing>
          <wp:inline distT="0" distB="0" distL="0" distR="0" wp14:anchorId="4678A909" wp14:editId="7190F279">
            <wp:extent cx="5733415" cy="2787650"/>
            <wp:effectExtent l="19050" t="19050" r="19685" b="12700"/>
            <wp:docPr id="1915434194" name="図 1" descr="グラフ, ウォーターフォール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34194" name="図 1" descr="グラフ, ウォーターフォール図&#10;&#10;AI 生成コンテンツは誤りを含む可能性があります。"/>
                    <pic:cNvPicPr/>
                  </pic:nvPicPr>
                  <pic:blipFill>
                    <a:blip r:embed="rId5">
                      <a:extLst>
                        <a:ext uri="{28A0092B-C50C-407E-A947-70E740481C1C}">
                          <a14:useLocalDpi xmlns:a14="http://schemas.microsoft.com/office/drawing/2010/main" val="0"/>
                        </a:ext>
                      </a:extLst>
                    </a:blip>
                    <a:stretch>
                      <a:fillRect/>
                    </a:stretch>
                  </pic:blipFill>
                  <pic:spPr>
                    <a:xfrm>
                      <a:off x="0" y="0"/>
                      <a:ext cx="5733415" cy="2787650"/>
                    </a:xfrm>
                    <a:prstGeom prst="rect">
                      <a:avLst/>
                    </a:prstGeom>
                    <a:ln>
                      <a:solidFill>
                        <a:schemeClr val="tx1"/>
                      </a:solidFill>
                    </a:ln>
                  </pic:spPr>
                </pic:pic>
              </a:graphicData>
            </a:graphic>
          </wp:inline>
        </w:drawing>
      </w:r>
    </w:p>
    <w:p w14:paraId="64978486" w14:textId="1730F7C3" w:rsidR="007B2E41" w:rsidRDefault="00C44484" w:rsidP="00793791">
      <w:pPr>
        <w:ind w:firstLineChars="100" w:firstLine="220"/>
        <w:rPr>
          <w:rFonts w:hint="eastAsia"/>
        </w:rPr>
      </w:pPr>
      <w:r>
        <w:rPr>
          <w:rFonts w:ascii="ＭＳ 明朝" w:eastAsia="ＭＳ 明朝" w:hAnsi="ＭＳ 明朝" w:cs="ＭＳ 明朝" w:hint="eastAsia"/>
        </w:rPr>
        <w:t>貴社</w:t>
      </w:r>
      <w:r w:rsidR="00000000">
        <w:rPr>
          <w:rFonts w:ascii="ＭＳ 明朝" w:eastAsia="ＭＳ 明朝" w:hAnsi="ＭＳ 明朝" w:cs="ＭＳ 明朝" w:hint="eastAsia"/>
        </w:rPr>
        <w:t>は</w:t>
      </w:r>
      <w:r w:rsidR="00000000">
        <w:rPr>
          <w:rFonts w:ascii="Arial Unicode MS" w:eastAsia="Arial Unicode MS" w:hAnsi="Arial Unicode MS" w:cs="Arial Unicode MS"/>
        </w:rPr>
        <w:t>2025</w:t>
      </w:r>
      <w:r w:rsidR="00000000">
        <w:rPr>
          <w:rFonts w:ascii="ＭＳ 明朝" w:eastAsia="ＭＳ 明朝" w:hAnsi="ＭＳ 明朝" w:cs="ＭＳ 明朝" w:hint="eastAsia"/>
        </w:rPr>
        <w:t>年に黒字化し純資産も約</w:t>
      </w:r>
      <w:r w:rsidR="00000000">
        <w:rPr>
          <w:rFonts w:ascii="Arial Unicode MS" w:eastAsia="Arial Unicode MS" w:hAnsi="Arial Unicode MS" w:cs="Arial Unicode MS"/>
        </w:rPr>
        <w:t>200</w:t>
      </w:r>
      <w:r w:rsidR="00000000">
        <w:rPr>
          <w:rFonts w:ascii="ＭＳ 明朝" w:eastAsia="ＭＳ 明朝" w:hAnsi="ＭＳ 明朝" w:cs="ＭＳ 明朝" w:hint="eastAsia"/>
        </w:rPr>
        <w:t>億円規模で厚い。しかし営業</w:t>
      </w:r>
      <w:r w:rsidR="00000000">
        <w:rPr>
          <w:rFonts w:ascii="Arial Unicode MS" w:eastAsia="Arial Unicode MS" w:hAnsi="Arial Unicode MS" w:cs="Arial Unicode MS"/>
        </w:rPr>
        <w:t>CF</w:t>
      </w:r>
      <w:r w:rsidR="00000000">
        <w:rPr>
          <w:rFonts w:ascii="ＭＳ 明朝" w:eastAsia="ＭＳ 明朝" w:hAnsi="ＭＳ 明朝" w:cs="ＭＳ 明朝" w:hint="eastAsia"/>
        </w:rPr>
        <w:t>が</w:t>
      </w:r>
      <w:r w:rsidR="00000000">
        <w:rPr>
          <w:rFonts w:ascii="Arial Unicode MS" w:eastAsia="Arial Unicode MS" w:hAnsi="Arial Unicode MS" w:cs="Arial Unicode MS"/>
        </w:rPr>
        <w:t>3</w:t>
      </w:r>
      <w:r w:rsidR="00000000">
        <w:rPr>
          <w:rFonts w:ascii="ＭＳ 明朝" w:eastAsia="ＭＳ 明朝" w:hAnsi="ＭＳ 明朝" w:cs="ＭＳ 明朝" w:hint="eastAsia"/>
        </w:rPr>
        <w:t>年連続マイナスである事実は、建設業の</w:t>
      </w:r>
      <w:r w:rsidR="00000000">
        <w:rPr>
          <w:rFonts w:ascii="Arial Unicode MS" w:eastAsia="Arial Unicode MS" w:hAnsi="Arial Unicode MS" w:cs="Arial Unicode MS"/>
        </w:rPr>
        <w:t>“</w:t>
      </w:r>
      <w:r w:rsidR="00000000">
        <w:rPr>
          <w:rFonts w:ascii="ＭＳ 明朝" w:eastAsia="ＭＳ 明朝" w:hAnsi="ＭＳ 明朝" w:cs="ＭＳ 明朝" w:hint="eastAsia"/>
        </w:rPr>
        <w:t>典型的な資金破綻ルート</w:t>
      </w:r>
      <w:r w:rsidR="00000000">
        <w:rPr>
          <w:rFonts w:ascii="Arial Unicode MS" w:eastAsia="Arial Unicode MS" w:hAnsi="Arial Unicode MS" w:cs="Arial Unicode MS"/>
        </w:rPr>
        <w:t>”</w:t>
      </w:r>
      <w:r w:rsidR="00000000">
        <w:rPr>
          <w:rFonts w:ascii="ＭＳ 明朝" w:eastAsia="ＭＳ 明朝" w:hAnsi="ＭＳ 明朝" w:cs="ＭＳ 明朝" w:hint="eastAsia"/>
        </w:rPr>
        <w:t>に接続している。黒字倒産の起点は、</w:t>
      </w:r>
      <w:r w:rsidR="00000000">
        <w:rPr>
          <w:rFonts w:ascii="ＭＳ 明朝" w:eastAsia="ＭＳ 明朝" w:hAnsi="ＭＳ 明朝" w:cs="ＭＳ 明朝" w:hint="eastAsia"/>
          <w:b/>
          <w:bCs/>
        </w:rPr>
        <w:t>未成工事支出金・未収金の膨張、設計変更未決、検収遅延</w:t>
      </w:r>
      <w:r w:rsidR="00000000">
        <w:rPr>
          <w:rFonts w:ascii="ＭＳ 明朝" w:eastAsia="ＭＳ 明朝" w:hAnsi="ＭＳ 明朝" w:cs="ＭＳ 明朝" w:hint="eastAsia"/>
        </w:rPr>
        <w:t>であり、売上成長局面ほど悪化しやすい。</w:t>
      </w:r>
    </w:p>
    <w:p w14:paraId="23C3E6DE" w14:textId="77777777" w:rsidR="007B2E41" w:rsidRDefault="00000000">
      <w:pPr>
        <w:numPr>
          <w:ilvl w:val="0"/>
          <w:numId w:val="1"/>
        </w:numPr>
        <w:rPr>
          <w:color w:val="000000"/>
        </w:rPr>
      </w:pPr>
      <w:r>
        <w:rPr>
          <w:rFonts w:ascii="ＭＳ 明朝" w:eastAsia="ＭＳ 明朝" w:hAnsi="ＭＳ 明朝" w:cs="ＭＳ 明朝" w:hint="eastAsia"/>
          <w:b/>
          <w:bCs/>
        </w:rPr>
        <w:t>現場で起きている問題（推察）</w:t>
      </w:r>
    </w:p>
    <w:p w14:paraId="2D7C927D" w14:textId="77777777" w:rsidR="007B2E41" w:rsidRDefault="00000000">
      <w:pPr>
        <w:numPr>
          <w:ilvl w:val="1"/>
          <w:numId w:val="1"/>
        </w:numPr>
        <w:rPr>
          <w:color w:val="000000"/>
        </w:rPr>
      </w:pPr>
      <w:r>
        <w:rPr>
          <w:rFonts w:ascii="ＭＳ 明朝" w:eastAsia="ＭＳ 明朝" w:hAnsi="ＭＳ 明朝" w:cs="ＭＳ 明朝" w:hint="eastAsia"/>
        </w:rPr>
        <w:t>出来高が伸びるほど、先行支出（労務・外注・資材）が積み上がる一方で、検収・請求が遅れている</w:t>
      </w:r>
    </w:p>
    <w:p w14:paraId="1F0C95F6" w14:textId="77777777" w:rsidR="007B2E41" w:rsidRDefault="00000000">
      <w:pPr>
        <w:numPr>
          <w:ilvl w:val="1"/>
          <w:numId w:val="1"/>
        </w:numPr>
        <w:rPr>
          <w:color w:val="000000"/>
        </w:rPr>
      </w:pPr>
      <w:r>
        <w:rPr>
          <w:rFonts w:ascii="ＭＳ 明朝" w:eastAsia="ＭＳ 明朝" w:hAnsi="ＭＳ 明朝" w:cs="ＭＳ 明朝" w:hint="eastAsia"/>
        </w:rPr>
        <w:t>設計変更協議が長期化し、「請求できない出来高」が滞留している</w:t>
      </w:r>
    </w:p>
    <w:p w14:paraId="40E1BBF5" w14:textId="77777777" w:rsidR="007B2E41" w:rsidRPr="008E1159" w:rsidRDefault="00000000">
      <w:pPr>
        <w:numPr>
          <w:ilvl w:val="1"/>
          <w:numId w:val="1"/>
        </w:numPr>
        <w:rPr>
          <w:color w:val="000000"/>
        </w:rPr>
      </w:pPr>
      <w:r>
        <w:rPr>
          <w:rFonts w:ascii="ＭＳ 明朝" w:eastAsia="ＭＳ 明朝" w:hAnsi="ＭＳ 明朝" w:cs="ＭＳ 明朝" w:hint="eastAsia"/>
        </w:rPr>
        <w:t>協力会社への支払サイトが固定的で、発注者回収サイトとのギャップが常態化している</w:t>
      </w:r>
    </w:p>
    <w:p w14:paraId="3A84B254" w14:textId="7409C723" w:rsidR="008E1159" w:rsidRDefault="008E1159">
      <w:pPr>
        <w:rPr>
          <w:rFonts w:hint="eastAsia"/>
          <w:color w:val="000000"/>
        </w:rPr>
      </w:pPr>
      <w:r>
        <w:rPr>
          <w:color w:val="000000"/>
        </w:rPr>
        <w:br w:type="page"/>
      </w:r>
    </w:p>
    <w:p w14:paraId="6629B2D4" w14:textId="77777777" w:rsidR="008E1159" w:rsidRDefault="00000000" w:rsidP="00F5263F">
      <w:pPr>
        <w:pStyle w:val="2"/>
      </w:pPr>
      <w:bookmarkStart w:id="3" w:name="_jwv1z3btvmg1" w:colFirst="0" w:colLast="0"/>
      <w:bookmarkEnd w:id="3"/>
      <w:r>
        <w:rPr>
          <w:rFonts w:ascii="Arial Unicode MS" w:eastAsia="Arial Unicode MS" w:hAnsi="Arial Unicode MS" w:cs="Arial Unicode MS"/>
        </w:rPr>
        <w:lastRenderedPageBreak/>
        <w:t xml:space="preserve">2-2. </w:t>
      </w:r>
      <w:r>
        <w:rPr>
          <w:rFonts w:hint="eastAsia"/>
        </w:rPr>
        <w:t>収益性</w:t>
      </w:r>
    </w:p>
    <w:p w14:paraId="2EF48BAF" w14:textId="0D64EDF7" w:rsidR="007B2E41" w:rsidRDefault="00000000" w:rsidP="006D6F41">
      <w:pPr>
        <w:ind w:firstLineChars="100" w:firstLine="220"/>
      </w:pPr>
      <w:r>
        <w:rPr>
          <w:rFonts w:hint="eastAsia"/>
        </w:rPr>
        <w:t>黒字化は「構造改善」か「局所改善」か見極めるべき</w:t>
      </w:r>
      <w:r w:rsidR="008E1159">
        <w:rPr>
          <w:rFonts w:hint="eastAsia"/>
        </w:rPr>
        <w:t>。</w:t>
      </w:r>
    </w:p>
    <w:p w14:paraId="3334B87F" w14:textId="156FEB47" w:rsidR="006D6F41" w:rsidRDefault="006D6F41" w:rsidP="006D6F41">
      <w:pPr>
        <w:ind w:firstLineChars="100" w:firstLine="220"/>
        <w:rPr>
          <w:rFonts w:hint="eastAsia"/>
        </w:rPr>
      </w:pPr>
      <w:r>
        <w:rPr>
          <w:rFonts w:hint="eastAsia"/>
          <w:noProof/>
          <w:lang w:val="ja-JP"/>
        </w:rPr>
        <w:drawing>
          <wp:inline distT="0" distB="0" distL="0" distR="0" wp14:anchorId="01A1B6DF" wp14:editId="780F785D">
            <wp:extent cx="5733415" cy="2787650"/>
            <wp:effectExtent l="19050" t="19050" r="19685" b="12700"/>
            <wp:docPr id="1421675980" name="図 2" descr="グラフ, ウォーターフォール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75980" name="図 2" descr="グラフ, ウォーターフォール図&#10;&#10;AI 生成コンテンツは誤りを含む可能性があります。"/>
                    <pic:cNvPicPr/>
                  </pic:nvPicPr>
                  <pic:blipFill>
                    <a:blip r:embed="rId6">
                      <a:extLst>
                        <a:ext uri="{28A0092B-C50C-407E-A947-70E740481C1C}">
                          <a14:useLocalDpi xmlns:a14="http://schemas.microsoft.com/office/drawing/2010/main" val="0"/>
                        </a:ext>
                      </a:extLst>
                    </a:blip>
                    <a:stretch>
                      <a:fillRect/>
                    </a:stretch>
                  </pic:blipFill>
                  <pic:spPr>
                    <a:xfrm>
                      <a:off x="0" y="0"/>
                      <a:ext cx="5733415" cy="2787650"/>
                    </a:xfrm>
                    <a:prstGeom prst="rect">
                      <a:avLst/>
                    </a:prstGeom>
                    <a:ln>
                      <a:solidFill>
                        <a:schemeClr val="tx1"/>
                      </a:solidFill>
                    </a:ln>
                  </pic:spPr>
                </pic:pic>
              </a:graphicData>
            </a:graphic>
          </wp:inline>
        </w:drawing>
      </w:r>
    </w:p>
    <w:p w14:paraId="5FCCC031" w14:textId="75437B35" w:rsidR="007B2E41" w:rsidRDefault="00000000" w:rsidP="00EF65F7">
      <w:pPr>
        <w:ind w:firstLineChars="100" w:firstLine="220"/>
        <w:rPr>
          <w:rFonts w:hint="eastAsia"/>
        </w:rPr>
      </w:pPr>
      <w:r>
        <w:rPr>
          <w:rFonts w:ascii="Arial Unicode MS" w:eastAsia="Arial Unicode MS" w:hAnsi="Arial Unicode MS" w:cs="Arial Unicode MS"/>
        </w:rPr>
        <w:t>2023</w:t>
      </w:r>
      <w:r>
        <w:rPr>
          <w:rFonts w:ascii="ＭＳ 明朝" w:eastAsia="ＭＳ 明朝" w:hAnsi="ＭＳ 明朝" w:cs="ＭＳ 明朝" w:hint="eastAsia"/>
        </w:rPr>
        <w:t>〜</w:t>
      </w:r>
      <w:r>
        <w:rPr>
          <w:rFonts w:ascii="Arial Unicode MS" w:eastAsia="Arial Unicode MS" w:hAnsi="Arial Unicode MS" w:cs="Arial Unicode MS"/>
        </w:rPr>
        <w:t>2024</w:t>
      </w:r>
      <w:r>
        <w:rPr>
          <w:rFonts w:ascii="ＭＳ 明朝" w:eastAsia="ＭＳ 明朝" w:hAnsi="ＭＳ 明朝" w:cs="ＭＳ 明朝" w:hint="eastAsia"/>
        </w:rPr>
        <w:t>は営業赤字、</w:t>
      </w:r>
      <w:r>
        <w:rPr>
          <w:rFonts w:ascii="Arial Unicode MS" w:eastAsia="Arial Unicode MS" w:hAnsi="Arial Unicode MS" w:cs="Arial Unicode MS"/>
        </w:rPr>
        <w:t>2025</w:t>
      </w:r>
      <w:r>
        <w:rPr>
          <w:rFonts w:ascii="ＭＳ 明朝" w:eastAsia="ＭＳ 明朝" w:hAnsi="ＭＳ 明朝" w:cs="ＭＳ 明朝" w:hint="eastAsia"/>
        </w:rPr>
        <w:t>で営業黒字。これは歓迎すべき転換だが、建設業では「大型案件の一時的な設計変更益」や「引当・評価の揺れ」で黒字化が起きることもある。従って、企業価値の観点では</w:t>
      </w:r>
      <w:r>
        <w:rPr>
          <w:rFonts w:ascii="ＭＳ 明朝" w:eastAsia="ＭＳ 明朝" w:hAnsi="ＭＳ 明朝" w:cs="ＭＳ 明朝" w:hint="eastAsia"/>
          <w:b/>
          <w:bCs/>
        </w:rPr>
        <w:t>粗利率の安定性</w:t>
      </w:r>
      <w:r>
        <w:rPr>
          <w:rFonts w:ascii="ＭＳ 明朝" w:eastAsia="ＭＳ 明朝" w:hAnsi="ＭＳ 明朝" w:cs="ＭＳ 明朝" w:hint="eastAsia"/>
        </w:rPr>
        <w:t>と</w:t>
      </w:r>
      <w:r w:rsidRPr="006D6F41">
        <w:rPr>
          <w:rFonts w:ascii="ＭＳ 明朝" w:eastAsia="ＭＳ 明朝" w:hAnsi="ＭＳ 明朝" w:cs="ＭＳ 明朝" w:hint="eastAsia"/>
          <w:b/>
          <w:bCs/>
        </w:rPr>
        <w:t>赤字案件の発生頻度（案件別黒字率）</w:t>
      </w:r>
      <w:r>
        <w:rPr>
          <w:rFonts w:ascii="ＭＳ 明朝" w:eastAsia="ＭＳ 明朝" w:hAnsi="ＭＳ 明朝" w:cs="ＭＳ 明朝" w:hint="eastAsia"/>
        </w:rPr>
        <w:t>が本丸となる。</w:t>
      </w:r>
    </w:p>
    <w:p w14:paraId="4CF5FAEE" w14:textId="77777777" w:rsidR="007B2E41" w:rsidRDefault="00000000">
      <w:pPr>
        <w:numPr>
          <w:ilvl w:val="0"/>
          <w:numId w:val="1"/>
        </w:numPr>
        <w:rPr>
          <w:color w:val="000000"/>
        </w:rPr>
      </w:pPr>
      <w:r>
        <w:rPr>
          <w:rFonts w:ascii="ＭＳ 明朝" w:eastAsia="ＭＳ 明朝" w:hAnsi="ＭＳ 明朝" w:cs="ＭＳ 明朝" w:hint="eastAsia"/>
          <w:b/>
          <w:bCs/>
        </w:rPr>
        <w:t>現場で起きている問題（推察）</w:t>
      </w:r>
    </w:p>
    <w:p w14:paraId="13A86237" w14:textId="77777777" w:rsidR="007B2E41" w:rsidRDefault="00000000">
      <w:pPr>
        <w:numPr>
          <w:ilvl w:val="1"/>
          <w:numId w:val="1"/>
        </w:numPr>
        <w:rPr>
          <w:color w:val="000000"/>
        </w:rPr>
      </w:pPr>
      <w:r>
        <w:rPr>
          <w:rFonts w:ascii="Arial Unicode MS" w:eastAsia="Arial Unicode MS" w:hAnsi="Arial Unicode MS" w:cs="Arial Unicode MS"/>
        </w:rPr>
        <w:t>2024</w:t>
      </w:r>
      <w:r>
        <w:rPr>
          <w:rFonts w:ascii="ＭＳ 明朝" w:eastAsia="ＭＳ 明朝" w:hAnsi="ＭＳ 明朝" w:cs="ＭＳ 明朝" w:hint="eastAsia"/>
        </w:rPr>
        <w:t>年に販管費が増大していることから、間接費が増えても粗利で吸収できる設計になっていない</w:t>
      </w:r>
    </w:p>
    <w:p w14:paraId="3DCCA515" w14:textId="77777777" w:rsidR="007B2E41" w:rsidRPr="00EF65F7" w:rsidRDefault="00000000">
      <w:pPr>
        <w:numPr>
          <w:ilvl w:val="1"/>
          <w:numId w:val="1"/>
        </w:numPr>
        <w:rPr>
          <w:color w:val="000000"/>
        </w:rPr>
      </w:pPr>
      <w:r>
        <w:rPr>
          <w:rFonts w:ascii="ＭＳ 明朝" w:eastAsia="ＭＳ 明朝" w:hAnsi="ＭＳ 明朝" w:cs="ＭＳ 明朝" w:hint="eastAsia"/>
        </w:rPr>
        <w:t>「現場間接費（手戻り・待ち・移動・書類）」が労務時間を押し上げ、</w:t>
      </w:r>
      <w:r>
        <w:rPr>
          <w:rFonts w:ascii="Arial Unicode MS" w:eastAsia="Arial Unicode MS" w:hAnsi="Arial Unicode MS" w:cs="Arial Unicode MS"/>
        </w:rPr>
        <w:t>2024</w:t>
      </w:r>
      <w:r>
        <w:rPr>
          <w:rFonts w:ascii="ＭＳ 明朝" w:eastAsia="ＭＳ 明朝" w:hAnsi="ＭＳ 明朝" w:cs="ＭＳ 明朝" w:hint="eastAsia"/>
        </w:rPr>
        <w:t>年問題の制約下で採算を圧迫</w:t>
      </w:r>
    </w:p>
    <w:p w14:paraId="3589E2D7" w14:textId="237EF2CE" w:rsidR="00793791" w:rsidRDefault="00793791">
      <w:pPr>
        <w:rPr>
          <w:color w:val="000000"/>
        </w:rPr>
      </w:pPr>
      <w:r>
        <w:rPr>
          <w:color w:val="000000"/>
        </w:rPr>
        <w:br w:type="page"/>
      </w:r>
    </w:p>
    <w:p w14:paraId="45EAF935" w14:textId="77777777" w:rsidR="006D6F41" w:rsidRDefault="00000000" w:rsidP="00F5263F">
      <w:pPr>
        <w:pStyle w:val="2"/>
      </w:pPr>
      <w:bookmarkStart w:id="4" w:name="_bg4p92nncb2" w:colFirst="0" w:colLast="0"/>
      <w:bookmarkEnd w:id="4"/>
      <w:r>
        <w:rPr>
          <w:rFonts w:ascii="Arial Unicode MS" w:eastAsia="Arial Unicode MS" w:hAnsi="Arial Unicode MS" w:cs="Arial Unicode MS"/>
        </w:rPr>
        <w:lastRenderedPageBreak/>
        <w:t xml:space="preserve">2-3. </w:t>
      </w:r>
      <w:r>
        <w:rPr>
          <w:rFonts w:hint="eastAsia"/>
        </w:rPr>
        <w:t>効率性</w:t>
      </w:r>
    </w:p>
    <w:p w14:paraId="6EE5ECF2" w14:textId="0883DE11" w:rsidR="007B2E41" w:rsidRDefault="00000000" w:rsidP="006D6F41">
      <w:pPr>
        <w:ind w:firstLineChars="100" w:firstLine="220"/>
      </w:pPr>
      <w:r>
        <w:rPr>
          <w:rFonts w:hint="eastAsia"/>
        </w:rPr>
        <w:t>資産構成の変化は</w:t>
      </w:r>
      <w:r>
        <w:rPr>
          <w:rFonts w:ascii="Arial Unicode MS" w:eastAsia="Arial Unicode MS" w:hAnsi="Arial Unicode MS" w:cs="Arial Unicode MS"/>
        </w:rPr>
        <w:t>“</w:t>
      </w:r>
      <w:r>
        <w:rPr>
          <w:rFonts w:hint="eastAsia"/>
        </w:rPr>
        <w:t>転換期</w:t>
      </w:r>
      <w:r>
        <w:rPr>
          <w:rFonts w:ascii="Arial Unicode MS" w:eastAsia="Arial Unicode MS" w:hAnsi="Arial Unicode MS" w:cs="Arial Unicode MS"/>
        </w:rPr>
        <w:t>”</w:t>
      </w:r>
      <w:r>
        <w:rPr>
          <w:rFonts w:hint="eastAsia"/>
        </w:rPr>
        <w:t>であり、資本効率の再設計が必要</w:t>
      </w:r>
    </w:p>
    <w:p w14:paraId="7738D610" w14:textId="756473D1" w:rsidR="00793791" w:rsidRDefault="00793791" w:rsidP="00793791">
      <w:pPr>
        <w:jc w:val="center"/>
        <w:rPr>
          <w:rFonts w:hint="eastAsia"/>
        </w:rPr>
      </w:pPr>
      <w:r>
        <w:rPr>
          <w:rFonts w:hint="eastAsia"/>
          <w:noProof/>
          <w:lang w:val="ja-JP"/>
        </w:rPr>
        <w:drawing>
          <wp:inline distT="0" distB="0" distL="0" distR="0" wp14:anchorId="29BC0E44" wp14:editId="642686DF">
            <wp:extent cx="5733415" cy="2787650"/>
            <wp:effectExtent l="19050" t="19050" r="19685" b="12700"/>
            <wp:docPr id="1794749578" name="図 3" descr="グラフ, 棒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49578" name="図 3" descr="グラフ, 棒グラフ&#10;&#10;AI 生成コンテンツは誤りを含む可能性があります。"/>
                    <pic:cNvPicPr/>
                  </pic:nvPicPr>
                  <pic:blipFill>
                    <a:blip r:embed="rId7">
                      <a:extLst>
                        <a:ext uri="{28A0092B-C50C-407E-A947-70E740481C1C}">
                          <a14:useLocalDpi xmlns:a14="http://schemas.microsoft.com/office/drawing/2010/main" val="0"/>
                        </a:ext>
                      </a:extLst>
                    </a:blip>
                    <a:stretch>
                      <a:fillRect/>
                    </a:stretch>
                  </pic:blipFill>
                  <pic:spPr>
                    <a:xfrm>
                      <a:off x="0" y="0"/>
                      <a:ext cx="5733415" cy="2787650"/>
                    </a:xfrm>
                    <a:prstGeom prst="rect">
                      <a:avLst/>
                    </a:prstGeom>
                    <a:ln>
                      <a:solidFill>
                        <a:schemeClr val="tx1"/>
                      </a:solidFill>
                    </a:ln>
                  </pic:spPr>
                </pic:pic>
              </a:graphicData>
            </a:graphic>
          </wp:inline>
        </w:drawing>
      </w:r>
    </w:p>
    <w:p w14:paraId="585D3C6A" w14:textId="77777777" w:rsidR="006D6F41" w:rsidRDefault="00000000" w:rsidP="006D6F41">
      <w:pPr>
        <w:ind w:firstLineChars="100" w:firstLine="220"/>
        <w:rPr>
          <w:rFonts w:ascii="ＭＳ 明朝" w:eastAsia="ＭＳ 明朝" w:hAnsi="ＭＳ 明朝" w:cs="ＭＳ 明朝"/>
        </w:rPr>
      </w:pPr>
      <w:r>
        <w:rPr>
          <w:rFonts w:ascii="Arial Unicode MS" w:eastAsia="Arial Unicode MS" w:hAnsi="Arial Unicode MS" w:cs="Arial Unicode MS"/>
        </w:rPr>
        <w:t>2024</w:t>
      </w:r>
      <w:r>
        <w:rPr>
          <w:rFonts w:ascii="ＭＳ 明朝" w:eastAsia="ＭＳ 明朝" w:hAnsi="ＭＳ 明朝" w:cs="ＭＳ 明朝" w:hint="eastAsia"/>
        </w:rPr>
        <w:t>年まで販売用不動産が流動資産に厚く計上され資金拘束の要因となり得た。</w:t>
      </w:r>
      <w:r>
        <w:rPr>
          <w:rFonts w:ascii="Arial Unicode MS" w:eastAsia="Arial Unicode MS" w:hAnsi="Arial Unicode MS" w:cs="Arial Unicode MS"/>
        </w:rPr>
        <w:t>2025</w:t>
      </w:r>
      <w:r>
        <w:rPr>
          <w:rFonts w:ascii="ＭＳ 明朝" w:eastAsia="ＭＳ 明朝" w:hAnsi="ＭＳ 明朝" w:cs="ＭＳ 明朝" w:hint="eastAsia"/>
        </w:rPr>
        <w:t>年は現預金増・有形固定資産減・投資有価証券増と構成が変化している。</w:t>
      </w:r>
    </w:p>
    <w:p w14:paraId="05BFE359" w14:textId="00DA78E9" w:rsidR="007B2E41" w:rsidRDefault="00000000" w:rsidP="006D6F41">
      <w:pPr>
        <w:ind w:firstLineChars="100" w:firstLine="220"/>
      </w:pPr>
      <w:r>
        <w:rPr>
          <w:rFonts w:ascii="ＭＳ 明朝" w:eastAsia="ＭＳ 明朝" w:hAnsi="ＭＳ 明朝" w:cs="ＭＳ 明朝" w:hint="eastAsia"/>
        </w:rPr>
        <w:t>ここからの示唆は、</w:t>
      </w:r>
      <w:r>
        <w:rPr>
          <w:rFonts w:ascii="ＭＳ 明朝" w:eastAsia="ＭＳ 明朝" w:hAnsi="ＭＳ 明朝" w:cs="ＭＳ 明朝" w:hint="eastAsia"/>
          <w:b/>
          <w:bCs/>
        </w:rPr>
        <w:t>資金が増えた局面でこそ、投資の優先順位と回収規律（</w:t>
      </w:r>
      <w:r>
        <w:rPr>
          <w:rFonts w:ascii="Arial Unicode MS" w:eastAsia="Arial Unicode MS" w:hAnsi="Arial Unicode MS" w:cs="Arial Unicode MS"/>
          <w:b/>
          <w:bCs/>
        </w:rPr>
        <w:t>ROI</w:t>
      </w:r>
      <w:r>
        <w:rPr>
          <w:rFonts w:ascii="ＭＳ 明朝" w:eastAsia="ＭＳ 明朝" w:hAnsi="ＭＳ 明朝" w:cs="ＭＳ 明朝" w:hint="eastAsia"/>
          <w:b/>
          <w:bCs/>
        </w:rPr>
        <w:t>）が必要</w:t>
      </w:r>
      <w:r>
        <w:rPr>
          <w:rFonts w:ascii="ＭＳ 明朝" w:eastAsia="ＭＳ 明朝" w:hAnsi="ＭＳ 明朝" w:cs="ＭＳ 明朝" w:hint="eastAsia"/>
        </w:rPr>
        <w:t>という点である。</w:t>
      </w:r>
      <w:r>
        <w:rPr>
          <w:rFonts w:ascii="Arial Unicode MS" w:eastAsia="Arial Unicode MS" w:hAnsi="Arial Unicode MS" w:cs="Arial Unicode MS"/>
        </w:rPr>
        <w:t>DX/GX</w:t>
      </w:r>
      <w:r>
        <w:rPr>
          <w:rFonts w:ascii="ＭＳ 明朝" w:eastAsia="ＭＳ 明朝" w:hAnsi="ＭＳ 明朝" w:cs="ＭＳ 明朝" w:hint="eastAsia"/>
        </w:rPr>
        <w:t>・人材へ投資する一方、運転資金が吸われる構造が残れば、資金余力は短期で消える。</w:t>
      </w:r>
    </w:p>
    <w:p w14:paraId="5C70D448" w14:textId="445B7FD2" w:rsidR="007B2E41" w:rsidRDefault="007B2E41">
      <w:pPr>
        <w:rPr>
          <w:rFonts w:hint="eastAsia"/>
        </w:rPr>
      </w:pPr>
    </w:p>
    <w:p w14:paraId="6F8CC836" w14:textId="46A63269" w:rsidR="007B2E41" w:rsidRDefault="00000000" w:rsidP="00F5263F">
      <w:pPr>
        <w:pStyle w:val="1"/>
      </w:pPr>
      <w:bookmarkStart w:id="5" w:name="_tnpgsim80znn" w:colFirst="0" w:colLast="0"/>
      <w:bookmarkEnd w:id="5"/>
      <w:r>
        <w:rPr>
          <w:rFonts w:ascii="Arial Unicode MS" w:eastAsia="Arial Unicode MS" w:hAnsi="Arial Unicode MS" w:cs="Arial Unicode MS"/>
        </w:rPr>
        <w:t xml:space="preserve">3. </w:t>
      </w:r>
      <w:r>
        <w:rPr>
          <w:rFonts w:hint="eastAsia"/>
        </w:rPr>
        <w:t>経営課題の特定と優先順位</w:t>
      </w:r>
    </w:p>
    <w:p w14:paraId="06E9BBB4" w14:textId="32186BF6" w:rsidR="007B2E41" w:rsidRDefault="00000000" w:rsidP="00F5263F">
      <w:pPr>
        <w:pStyle w:val="2"/>
      </w:pPr>
      <w:bookmarkStart w:id="6" w:name="_gxa8a3fb7i6r" w:colFirst="0" w:colLast="0"/>
      <w:bookmarkEnd w:id="6"/>
      <w:r>
        <w:rPr>
          <w:rFonts w:hint="eastAsia"/>
        </w:rPr>
        <w:t>課題</w:t>
      </w:r>
      <w:r>
        <w:rPr>
          <w:rFonts w:ascii="Cambria Math" w:eastAsia="Arial Unicode MS" w:hAnsi="Cambria Math" w:cs="Cambria Math"/>
        </w:rPr>
        <w:t>①</w:t>
      </w:r>
      <w:r>
        <w:rPr>
          <w:rFonts w:hint="eastAsia"/>
        </w:rPr>
        <w:t>：営業</w:t>
      </w:r>
      <w:r>
        <w:rPr>
          <w:rFonts w:ascii="Arial Unicode MS" w:eastAsia="Arial Unicode MS" w:hAnsi="Arial Unicode MS" w:cs="Arial Unicode MS"/>
        </w:rPr>
        <w:t>CF</w:t>
      </w:r>
      <w:r>
        <w:rPr>
          <w:rFonts w:hint="eastAsia"/>
        </w:rPr>
        <w:t>の恒常的マイナスを、</w:t>
      </w:r>
      <w:r>
        <w:rPr>
          <w:rFonts w:ascii="Arial Unicode MS" w:eastAsia="Arial Unicode MS" w:hAnsi="Arial Unicode MS" w:cs="Arial Unicode MS"/>
        </w:rPr>
        <w:t>12</w:t>
      </w:r>
      <w:r>
        <w:rPr>
          <w:rFonts w:hint="eastAsia"/>
        </w:rPr>
        <w:t>か月でプラス基調へ反転させる</w:t>
      </w:r>
    </w:p>
    <w:p w14:paraId="4FD29413" w14:textId="63BF0464" w:rsidR="007B2E41" w:rsidRDefault="00000000" w:rsidP="00793791">
      <w:pPr>
        <w:ind w:firstLineChars="100" w:firstLine="220"/>
      </w:pPr>
      <w:r>
        <w:rPr>
          <w:rFonts w:ascii="ＭＳ 明朝" w:eastAsia="ＭＳ 明朝" w:hAnsi="ＭＳ 明朝" w:cs="ＭＳ 明朝" w:hint="eastAsia"/>
        </w:rPr>
        <w:t>売上成長と黒字化が確認できても、</w:t>
      </w:r>
      <w:r>
        <w:rPr>
          <w:rFonts w:ascii="Arial Unicode MS" w:eastAsia="Arial Unicode MS" w:hAnsi="Arial Unicode MS" w:cs="Arial Unicode MS"/>
        </w:rPr>
        <w:t>CF</w:t>
      </w:r>
      <w:r>
        <w:rPr>
          <w:rFonts w:ascii="ＭＳ 明朝" w:eastAsia="ＭＳ 明朝" w:hAnsi="ＭＳ 明朝" w:cs="ＭＳ 明朝" w:hint="eastAsia"/>
        </w:rPr>
        <w:t>が弱い企業は資本コストの上昇（借入依存、与信条件悪化）により企業価値が伸びない。</w:t>
      </w:r>
      <w:r w:rsidR="00C44484">
        <w:rPr>
          <w:rFonts w:ascii="ＭＳ 明朝" w:eastAsia="ＭＳ 明朝" w:hAnsi="ＭＳ 明朝" w:cs="ＭＳ 明朝" w:hint="eastAsia"/>
        </w:rPr>
        <w:t>貴社</w:t>
      </w:r>
      <w:r>
        <w:rPr>
          <w:rFonts w:ascii="ＭＳ 明朝" w:eastAsia="ＭＳ 明朝" w:hAnsi="ＭＳ 明朝" w:cs="ＭＳ 明朝" w:hint="eastAsia"/>
        </w:rPr>
        <w:t>は</w:t>
      </w:r>
      <w:r w:rsidR="00793791" w:rsidRPr="00793791">
        <w:rPr>
          <w:rFonts w:ascii="Arial Unicode MS" w:eastAsia="Arial Unicode MS" w:hAnsi="Arial Unicode MS" w:cs="Arial Unicode MS"/>
          <w:b/>
          <w:bCs/>
        </w:rPr>
        <w:t xml:space="preserve"> </w:t>
      </w:r>
      <w:r w:rsidRPr="00793791">
        <w:rPr>
          <w:rFonts w:ascii="Arial Unicode MS" w:eastAsia="Arial Unicode MS" w:hAnsi="Arial Unicode MS" w:cs="Arial Unicode MS"/>
          <w:b/>
          <w:bCs/>
        </w:rPr>
        <w:t>“</w:t>
      </w:r>
      <w:r w:rsidRPr="00793791">
        <w:rPr>
          <w:rFonts w:ascii="ＭＳ 明朝" w:eastAsia="ＭＳ 明朝" w:hAnsi="ＭＳ 明朝" w:cs="ＭＳ 明朝" w:hint="eastAsia"/>
          <w:b/>
          <w:bCs/>
        </w:rPr>
        <w:t>成長すればするほど資金が減る体質</w:t>
      </w:r>
      <w:r w:rsidRPr="00793791">
        <w:rPr>
          <w:rFonts w:ascii="Arial Unicode MS" w:eastAsia="Arial Unicode MS" w:hAnsi="Arial Unicode MS" w:cs="Arial Unicode MS"/>
          <w:b/>
          <w:bCs/>
        </w:rPr>
        <w:t>”</w:t>
      </w:r>
      <w:r>
        <w:rPr>
          <w:rFonts w:ascii="ＭＳ 明朝" w:eastAsia="ＭＳ 明朝" w:hAnsi="ＭＳ 明朝" w:cs="ＭＳ 明朝" w:hint="eastAsia"/>
        </w:rPr>
        <w:t>を断ち切るべきである。</w:t>
      </w:r>
    </w:p>
    <w:p w14:paraId="5C8772C5" w14:textId="77777777" w:rsidR="007B2E41" w:rsidRDefault="00000000" w:rsidP="00F5263F">
      <w:pPr>
        <w:pStyle w:val="2"/>
      </w:pPr>
      <w:bookmarkStart w:id="7" w:name="_ob5bybmxtq46" w:colFirst="0" w:colLast="0"/>
      <w:bookmarkEnd w:id="7"/>
      <w:r>
        <w:rPr>
          <w:rFonts w:hint="eastAsia"/>
        </w:rPr>
        <w:t>課題</w:t>
      </w:r>
      <w:r>
        <w:rPr>
          <w:rFonts w:ascii="Cambria Math" w:eastAsia="Arial Unicode MS" w:hAnsi="Cambria Math" w:cs="Cambria Math"/>
        </w:rPr>
        <w:t>②</w:t>
      </w:r>
      <w:r>
        <w:rPr>
          <w:rFonts w:hint="eastAsia"/>
        </w:rPr>
        <w:t>：案件別採算の週次ガバナンス不在（赤字案件の早期止血が遅い）</w:t>
      </w:r>
    </w:p>
    <w:p w14:paraId="534ACF8C" w14:textId="77777777" w:rsidR="007B2E41" w:rsidRDefault="00000000" w:rsidP="00793791">
      <w:pPr>
        <w:ind w:firstLineChars="100" w:firstLine="220"/>
      </w:pPr>
      <w:r>
        <w:rPr>
          <w:rFonts w:ascii="ＭＳ 明朝" w:eastAsia="ＭＳ 明朝" w:hAnsi="ＭＳ 明朝" w:cs="ＭＳ 明朝" w:hint="eastAsia"/>
        </w:rPr>
        <w:t>工事は「開始時点で勝敗の</w:t>
      </w:r>
      <w:r>
        <w:rPr>
          <w:rFonts w:ascii="Arial Unicode MS" w:eastAsia="Arial Unicode MS" w:hAnsi="Arial Unicode MS" w:cs="Arial Unicode MS"/>
        </w:rPr>
        <w:t>8</w:t>
      </w:r>
      <w:r>
        <w:rPr>
          <w:rFonts w:ascii="ＭＳ 明朝" w:eastAsia="ＭＳ 明朝" w:hAnsi="ＭＳ 明朝" w:cs="ＭＳ 明朝" w:hint="eastAsia"/>
        </w:rPr>
        <w:t>割が決まる」。見積・入札段階の条件、実行予算、設計変更の証拠保全、協力会社手配で採算は決定する。よって案件別</w:t>
      </w:r>
      <w:r>
        <w:rPr>
          <w:rFonts w:ascii="Arial Unicode MS" w:eastAsia="Arial Unicode MS" w:hAnsi="Arial Unicode MS" w:cs="Arial Unicode MS"/>
        </w:rPr>
        <w:t>PL</w:t>
      </w:r>
      <w:r>
        <w:rPr>
          <w:rFonts w:ascii="ＭＳ 明朝" w:eastAsia="ＭＳ 明朝" w:hAnsi="ＭＳ 明朝" w:cs="ＭＳ 明朝" w:hint="eastAsia"/>
        </w:rPr>
        <w:t>を週次で回し、逸脱時に止血する統治が必要である。</w:t>
      </w:r>
    </w:p>
    <w:p w14:paraId="780921D8" w14:textId="77777777" w:rsidR="007B2E41" w:rsidRDefault="00000000" w:rsidP="00F5263F">
      <w:pPr>
        <w:pStyle w:val="2"/>
      </w:pPr>
      <w:bookmarkStart w:id="8" w:name="_ayd5u9x4tfp2" w:colFirst="0" w:colLast="0"/>
      <w:bookmarkEnd w:id="8"/>
      <w:r>
        <w:rPr>
          <w:rFonts w:hint="eastAsia"/>
        </w:rPr>
        <w:t>課題</w:t>
      </w:r>
      <w:r>
        <w:rPr>
          <w:rFonts w:ascii="Cambria Math" w:eastAsia="Arial Unicode MS" w:hAnsi="Cambria Math" w:cs="Cambria Math"/>
        </w:rPr>
        <w:t>③</w:t>
      </w:r>
      <w:r>
        <w:rPr>
          <w:rFonts w:hint="eastAsia"/>
        </w:rPr>
        <w:t>：</w:t>
      </w:r>
      <w:r>
        <w:rPr>
          <w:rFonts w:ascii="Arial Unicode MS" w:eastAsia="Arial Unicode MS" w:hAnsi="Arial Unicode MS" w:cs="Arial Unicode MS"/>
        </w:rPr>
        <w:t>2024</w:t>
      </w:r>
      <w:r>
        <w:rPr>
          <w:rFonts w:hint="eastAsia"/>
        </w:rPr>
        <w:t>年問題下での施工能力不足（省人化設計が競争力の源泉になる）</w:t>
      </w:r>
    </w:p>
    <w:p w14:paraId="77F370BB" w14:textId="0CCA1454" w:rsidR="007B2E41" w:rsidRDefault="00000000" w:rsidP="00793791">
      <w:pPr>
        <w:ind w:firstLineChars="100" w:firstLine="220"/>
        <w:rPr>
          <w:rFonts w:hint="eastAsia"/>
        </w:rPr>
      </w:pPr>
      <w:r>
        <w:rPr>
          <w:rFonts w:ascii="ＭＳ 明朝" w:eastAsia="ＭＳ 明朝" w:hAnsi="ＭＳ 明朝" w:cs="ＭＳ 明朝" w:hint="eastAsia"/>
        </w:rPr>
        <w:t>和歌山は人口減・人手不足が加速し、受注機会があっても施工能力がボトルネックになる。</w:t>
      </w:r>
      <w:r>
        <w:rPr>
          <w:rFonts w:ascii="Arial Unicode MS" w:eastAsia="Arial Unicode MS" w:hAnsi="Arial Unicode MS" w:cs="Arial Unicode MS"/>
        </w:rPr>
        <w:t>DX</w:t>
      </w:r>
      <w:r>
        <w:rPr>
          <w:rFonts w:ascii="ＭＳ 明朝" w:eastAsia="ＭＳ 明朝" w:hAnsi="ＭＳ 明朝" w:cs="ＭＳ 明朝" w:hint="eastAsia"/>
        </w:rPr>
        <w:t>は</w:t>
      </w:r>
      <w:r>
        <w:rPr>
          <w:rFonts w:ascii="Arial Unicode MS" w:eastAsia="Arial Unicode MS" w:hAnsi="Arial Unicode MS" w:cs="Arial Unicode MS"/>
        </w:rPr>
        <w:t>“</w:t>
      </w:r>
      <w:r>
        <w:rPr>
          <w:rFonts w:ascii="ＭＳ 明朝" w:eastAsia="ＭＳ 明朝" w:hAnsi="ＭＳ 明朝" w:cs="ＭＳ 明朝" w:hint="eastAsia"/>
        </w:rPr>
        <w:t>流行</w:t>
      </w:r>
      <w:r>
        <w:rPr>
          <w:rFonts w:ascii="Arial Unicode MS" w:eastAsia="Arial Unicode MS" w:hAnsi="Arial Unicode MS" w:cs="Arial Unicode MS"/>
        </w:rPr>
        <w:t>”</w:t>
      </w:r>
      <w:r>
        <w:rPr>
          <w:rFonts w:ascii="ＭＳ 明朝" w:eastAsia="ＭＳ 明朝" w:hAnsi="ＭＳ 明朝" w:cs="ＭＳ 明朝" w:hint="eastAsia"/>
        </w:rPr>
        <w:t>ではなく、</w:t>
      </w:r>
      <w:r>
        <w:rPr>
          <w:rFonts w:ascii="ＭＳ 明朝" w:eastAsia="ＭＳ 明朝" w:hAnsi="ＭＳ 明朝" w:cs="ＭＳ 明朝" w:hint="eastAsia"/>
          <w:b/>
          <w:bCs/>
        </w:rPr>
        <w:t>受注上限を引き上げるための設備投資</w:t>
      </w:r>
      <w:r>
        <w:rPr>
          <w:rFonts w:ascii="ＭＳ 明朝" w:eastAsia="ＭＳ 明朝" w:hAnsi="ＭＳ 明朝" w:cs="ＭＳ 明朝" w:hint="eastAsia"/>
        </w:rPr>
        <w:t>である。</w:t>
      </w:r>
      <w:r>
        <w:rPr>
          <w:rFonts w:ascii="Arial Unicode MS" w:eastAsia="Arial Unicode MS" w:hAnsi="Arial Unicode MS" w:cs="Arial Unicode MS"/>
        </w:rPr>
        <w:t>ROI</w:t>
      </w:r>
      <w:r>
        <w:rPr>
          <w:rFonts w:ascii="ＭＳ 明朝" w:eastAsia="ＭＳ 明朝" w:hAnsi="ＭＳ 明朝" w:cs="ＭＳ 明朝" w:hint="eastAsia"/>
        </w:rPr>
        <w:t>に基づき段階導入すべきである。</w:t>
      </w:r>
    </w:p>
    <w:p w14:paraId="5138A281" w14:textId="3F7A91E3" w:rsidR="007B2E41" w:rsidRDefault="00000000" w:rsidP="00F5263F">
      <w:pPr>
        <w:pStyle w:val="1"/>
      </w:pPr>
      <w:bookmarkStart w:id="9" w:name="_kf7ldl7081yx" w:colFirst="0" w:colLast="0"/>
      <w:bookmarkEnd w:id="9"/>
      <w:r>
        <w:rPr>
          <w:rFonts w:ascii="Arial Unicode MS" w:eastAsia="Arial Unicode MS" w:hAnsi="Arial Unicode MS" w:cs="Arial Unicode MS"/>
        </w:rPr>
        <w:lastRenderedPageBreak/>
        <w:t xml:space="preserve">4. </w:t>
      </w:r>
      <w:r>
        <w:rPr>
          <w:rFonts w:hint="eastAsia"/>
        </w:rPr>
        <w:t>具体的解決策（</w:t>
      </w:r>
      <w:r>
        <w:rPr>
          <w:rFonts w:ascii="Arial Unicode MS" w:eastAsia="Arial Unicode MS" w:hAnsi="Arial Unicode MS" w:cs="Arial Unicode MS"/>
        </w:rPr>
        <w:t>Action Plan</w:t>
      </w:r>
      <w:r>
        <w:rPr>
          <w:rFonts w:hint="eastAsia"/>
        </w:rPr>
        <w:t>）</w:t>
      </w:r>
    </w:p>
    <w:p w14:paraId="74B2119D" w14:textId="77777777" w:rsidR="00793791" w:rsidRDefault="00000000">
      <w:pPr>
        <w:rPr>
          <w:rFonts w:ascii="ＭＳ 明朝" w:eastAsia="ＭＳ 明朝" w:hAnsi="ＭＳ 明朝" w:cs="ＭＳ 明朝"/>
        </w:rPr>
      </w:pPr>
      <w:r>
        <w:rPr>
          <w:rFonts w:ascii="ＭＳ 明朝" w:eastAsia="ＭＳ 明朝" w:hAnsi="ＭＳ 明朝" w:cs="ＭＳ 明朝" w:hint="eastAsia"/>
        </w:rPr>
        <w:t>以下は</w:t>
      </w:r>
    </w:p>
    <w:p w14:paraId="29EF2C41" w14:textId="228AB3F4" w:rsidR="00793791" w:rsidRPr="00793791" w:rsidRDefault="00000000" w:rsidP="00793791">
      <w:pPr>
        <w:pStyle w:val="af3"/>
        <w:numPr>
          <w:ilvl w:val="0"/>
          <w:numId w:val="3"/>
        </w:numPr>
        <w:ind w:leftChars="0"/>
        <w:rPr>
          <w:rFonts w:ascii="ＭＳ 明朝" w:eastAsia="ＭＳ 明朝" w:hAnsi="ＭＳ 明朝" w:cs="ＭＳ 明朝"/>
        </w:rPr>
      </w:pPr>
      <w:r w:rsidRPr="00793791">
        <w:rPr>
          <w:rFonts w:ascii="Arial Unicode MS" w:eastAsia="Arial Unicode MS" w:hAnsi="Arial Unicode MS" w:cs="Arial Unicode MS"/>
        </w:rPr>
        <w:t>0–3</w:t>
      </w:r>
      <w:r w:rsidRPr="00793791">
        <w:rPr>
          <w:rFonts w:ascii="ＭＳ 明朝" w:eastAsia="ＭＳ 明朝" w:hAnsi="ＭＳ 明朝" w:cs="ＭＳ 明朝" w:hint="eastAsia"/>
        </w:rPr>
        <w:t>か月で現金を守る</w:t>
      </w:r>
    </w:p>
    <w:p w14:paraId="1F592DF4" w14:textId="65C88E12" w:rsidR="00793791" w:rsidRPr="00793791" w:rsidRDefault="00000000" w:rsidP="00793791">
      <w:pPr>
        <w:pStyle w:val="af3"/>
        <w:numPr>
          <w:ilvl w:val="0"/>
          <w:numId w:val="3"/>
        </w:numPr>
        <w:ind w:leftChars="0"/>
        <w:rPr>
          <w:rFonts w:ascii="ＭＳ 明朝" w:eastAsia="ＭＳ 明朝" w:hAnsi="ＭＳ 明朝" w:cs="ＭＳ 明朝"/>
        </w:rPr>
      </w:pPr>
      <w:r w:rsidRPr="00793791">
        <w:rPr>
          <w:rFonts w:ascii="Arial Unicode MS" w:eastAsia="Arial Unicode MS" w:hAnsi="Arial Unicode MS" w:cs="Arial Unicode MS"/>
        </w:rPr>
        <w:t>4–6</w:t>
      </w:r>
      <w:r w:rsidRPr="00793791">
        <w:rPr>
          <w:rFonts w:ascii="ＭＳ 明朝" w:eastAsia="ＭＳ 明朝" w:hAnsi="ＭＳ 明朝" w:cs="ＭＳ 明朝" w:hint="eastAsia"/>
        </w:rPr>
        <w:t>か月で制度として定着</w:t>
      </w:r>
    </w:p>
    <w:p w14:paraId="57655EDB" w14:textId="3051A14F" w:rsidR="00793791" w:rsidRPr="00793791" w:rsidRDefault="00000000" w:rsidP="00793791">
      <w:pPr>
        <w:pStyle w:val="af3"/>
        <w:numPr>
          <w:ilvl w:val="0"/>
          <w:numId w:val="3"/>
        </w:numPr>
        <w:ind w:leftChars="0"/>
        <w:rPr>
          <w:rFonts w:ascii="ＭＳ 明朝" w:eastAsia="ＭＳ 明朝" w:hAnsi="ＭＳ 明朝" w:cs="ＭＳ 明朝"/>
        </w:rPr>
      </w:pPr>
      <w:r w:rsidRPr="00793791">
        <w:rPr>
          <w:rFonts w:ascii="Arial Unicode MS" w:eastAsia="Arial Unicode MS" w:hAnsi="Arial Unicode MS" w:cs="Arial Unicode MS"/>
        </w:rPr>
        <w:t>7–12</w:t>
      </w:r>
      <w:r w:rsidRPr="00793791">
        <w:rPr>
          <w:rFonts w:ascii="ＭＳ 明朝" w:eastAsia="ＭＳ 明朝" w:hAnsi="ＭＳ 明朝" w:cs="ＭＳ 明朝" w:hint="eastAsia"/>
        </w:rPr>
        <w:t>か月で成長投資を拡張</w:t>
      </w:r>
    </w:p>
    <w:p w14:paraId="04BF1059" w14:textId="3B44BF22" w:rsidR="007B2E41" w:rsidRDefault="00000000">
      <w:r>
        <w:rPr>
          <w:rFonts w:ascii="ＭＳ 明朝" w:eastAsia="ＭＳ 明朝" w:hAnsi="ＭＳ 明朝" w:cs="ＭＳ 明朝" w:hint="eastAsia"/>
        </w:rPr>
        <w:t>の順で設計する。</w:t>
      </w:r>
    </w:p>
    <w:p w14:paraId="30E2E5DF" w14:textId="77777777" w:rsidR="007B2E41" w:rsidRDefault="00000000" w:rsidP="00F5263F">
      <w:pPr>
        <w:pStyle w:val="2"/>
      </w:pPr>
      <w:bookmarkStart w:id="10" w:name="_ce4ii3kxwbub" w:colFirst="0" w:colLast="0"/>
      <w:bookmarkEnd w:id="10"/>
      <w:r>
        <w:rPr>
          <w:rFonts w:ascii="Arial Unicode MS" w:eastAsia="Arial Unicode MS" w:hAnsi="Arial Unicode MS" w:cs="Arial Unicode MS"/>
        </w:rPr>
        <w:t>4-1.</w:t>
      </w:r>
      <w:r>
        <w:rPr>
          <w:rFonts w:hint="eastAsia"/>
        </w:rPr>
        <w:t>【</w:t>
      </w:r>
      <w:r>
        <w:rPr>
          <w:rFonts w:ascii="Arial Unicode MS" w:eastAsia="Arial Unicode MS" w:hAnsi="Arial Unicode MS" w:cs="Arial Unicode MS"/>
        </w:rPr>
        <w:t>0–3</w:t>
      </w:r>
      <w:r>
        <w:rPr>
          <w:rFonts w:hint="eastAsia"/>
        </w:rPr>
        <w:t>か月】営業</w:t>
      </w:r>
      <w:r>
        <w:rPr>
          <w:rFonts w:ascii="Arial Unicode MS" w:eastAsia="Arial Unicode MS" w:hAnsi="Arial Unicode MS" w:cs="Arial Unicode MS"/>
        </w:rPr>
        <w:t>CF“</w:t>
      </w:r>
      <w:r>
        <w:rPr>
          <w:rFonts w:hint="eastAsia"/>
        </w:rPr>
        <w:t>緊急改善パッケージ</w:t>
      </w:r>
      <w:r>
        <w:rPr>
          <w:rFonts w:ascii="Arial Unicode MS" w:eastAsia="Arial Unicode MS" w:hAnsi="Arial Unicode MS" w:cs="Arial Unicode MS"/>
        </w:rPr>
        <w:t>”</w:t>
      </w:r>
      <w:r>
        <w:rPr>
          <w:rFonts w:hint="eastAsia"/>
        </w:rPr>
        <w:t>（即効性を最優先）</w:t>
      </w:r>
    </w:p>
    <w:p w14:paraId="0B99770E" w14:textId="77777777" w:rsidR="007B2E41" w:rsidRDefault="00000000">
      <w:r>
        <w:rPr>
          <w:rFonts w:ascii="ＭＳ 明朝" w:eastAsia="ＭＳ 明朝" w:hAnsi="ＭＳ 明朝" w:cs="ＭＳ 明朝" w:hint="eastAsia"/>
          <w:b/>
          <w:bCs/>
        </w:rPr>
        <w:t>やるべきことは</w:t>
      </w:r>
      <w:r>
        <w:rPr>
          <w:rFonts w:ascii="Arial Unicode MS" w:eastAsia="Arial Unicode MS" w:hAnsi="Arial Unicode MS" w:cs="Arial Unicode MS"/>
          <w:b/>
          <w:bCs/>
        </w:rPr>
        <w:t>3</w:t>
      </w:r>
      <w:r>
        <w:rPr>
          <w:rFonts w:ascii="ＭＳ 明朝" w:eastAsia="ＭＳ 明朝" w:hAnsi="ＭＳ 明朝" w:cs="ＭＳ 明朝" w:hint="eastAsia"/>
          <w:b/>
          <w:bCs/>
        </w:rPr>
        <w:t>つのみ</w:t>
      </w:r>
      <w:r>
        <w:rPr>
          <w:rFonts w:ascii="ＭＳ 明朝" w:eastAsia="ＭＳ 明朝" w:hAnsi="ＭＳ 明朝" w:cs="ＭＳ 明朝" w:hint="eastAsia"/>
        </w:rPr>
        <w:t>：</w:t>
      </w:r>
      <w:r>
        <w:rPr>
          <w:rFonts w:ascii="Cambria Math" w:eastAsia="Arial Unicode MS" w:hAnsi="Cambria Math" w:cs="Cambria Math"/>
        </w:rPr>
        <w:t>①</w:t>
      </w:r>
      <w:r>
        <w:rPr>
          <w:rFonts w:ascii="ＭＳ 明朝" w:eastAsia="ＭＳ 明朝" w:hAnsi="ＭＳ 明朝" w:cs="ＭＳ 明朝" w:hint="eastAsia"/>
        </w:rPr>
        <w:t>上位案件の現金化、</w:t>
      </w:r>
      <w:r>
        <w:rPr>
          <w:rFonts w:ascii="Cambria Math" w:eastAsia="Arial Unicode MS" w:hAnsi="Cambria Math" w:cs="Cambria Math"/>
        </w:rPr>
        <w:t>②</w:t>
      </w:r>
      <w:r>
        <w:rPr>
          <w:rFonts w:ascii="ＭＳ 明朝" w:eastAsia="ＭＳ 明朝" w:hAnsi="ＭＳ 明朝" w:cs="ＭＳ 明朝" w:hint="eastAsia"/>
        </w:rPr>
        <w:t>支払条件の是正、</w:t>
      </w:r>
      <w:r>
        <w:rPr>
          <w:rFonts w:ascii="Cambria Math" w:eastAsia="Arial Unicode MS" w:hAnsi="Cambria Math" w:cs="Cambria Math"/>
        </w:rPr>
        <w:t>③</w:t>
      </w:r>
      <w:r>
        <w:rPr>
          <w:rFonts w:ascii="ＭＳ 明朝" w:eastAsia="ＭＳ 明朝" w:hAnsi="ＭＳ 明朝" w:cs="ＭＳ 明朝" w:hint="eastAsia"/>
        </w:rPr>
        <w:t>検収・設計変更の回収前倒し。</w:t>
      </w:r>
    </w:p>
    <w:p w14:paraId="1978FBCD" w14:textId="77777777" w:rsidR="007B2E41" w:rsidRDefault="007B2E41">
      <w:pPr>
        <w:pBdr>
          <w:top w:val="nil"/>
          <w:left w:val="nil"/>
          <w:bottom w:val="nil"/>
          <w:right w:val="nil"/>
          <w:between w:val="nil"/>
        </w:pBdr>
      </w:pPr>
    </w:p>
    <w:p w14:paraId="5160A54A" w14:textId="77777777" w:rsidR="007B2E41" w:rsidRDefault="00000000">
      <w:pPr>
        <w:numPr>
          <w:ilvl w:val="0"/>
          <w:numId w:val="1"/>
        </w:numPr>
        <w:rPr>
          <w:color w:val="000000"/>
        </w:rPr>
      </w:pPr>
      <w:r>
        <w:rPr>
          <w:rFonts w:ascii="Arial Unicode MS" w:eastAsia="Arial Unicode MS" w:hAnsi="Arial Unicode MS" w:cs="Arial Unicode MS"/>
          <w:b/>
          <w:bCs/>
        </w:rPr>
        <w:t xml:space="preserve">A. </w:t>
      </w:r>
      <w:r>
        <w:rPr>
          <w:rFonts w:ascii="ＭＳ 明朝" w:eastAsia="ＭＳ 明朝" w:hAnsi="ＭＳ 明朝" w:cs="ＭＳ 明朝" w:hint="eastAsia"/>
          <w:b/>
          <w:bCs/>
        </w:rPr>
        <w:t>未成・未収を生む上位</w:t>
      </w:r>
      <w:r>
        <w:rPr>
          <w:rFonts w:ascii="Arial Unicode MS" w:eastAsia="Arial Unicode MS" w:hAnsi="Arial Unicode MS" w:cs="Arial Unicode MS"/>
          <w:b/>
          <w:bCs/>
        </w:rPr>
        <w:t>10</w:t>
      </w:r>
      <w:r>
        <w:rPr>
          <w:rFonts w:ascii="ＭＳ 明朝" w:eastAsia="ＭＳ 明朝" w:hAnsi="ＭＳ 明朝" w:cs="ＭＳ 明朝" w:hint="eastAsia"/>
          <w:b/>
          <w:bCs/>
        </w:rPr>
        <w:t>案件の</w:t>
      </w:r>
      <w:r>
        <w:rPr>
          <w:rFonts w:ascii="Arial Unicode MS" w:eastAsia="Arial Unicode MS" w:hAnsi="Arial Unicode MS" w:cs="Arial Unicode MS"/>
          <w:b/>
          <w:bCs/>
        </w:rPr>
        <w:t>“</w:t>
      </w:r>
      <w:r>
        <w:rPr>
          <w:rFonts w:ascii="ＭＳ 明朝" w:eastAsia="ＭＳ 明朝" w:hAnsi="ＭＳ 明朝" w:cs="ＭＳ 明朝" w:hint="eastAsia"/>
          <w:b/>
          <w:bCs/>
        </w:rPr>
        <w:t>キャッシュ・採算</w:t>
      </w:r>
      <w:r>
        <w:rPr>
          <w:rFonts w:ascii="Arial Unicode MS" w:eastAsia="Arial Unicode MS" w:hAnsi="Arial Unicode MS" w:cs="Arial Unicode MS"/>
          <w:b/>
          <w:bCs/>
        </w:rPr>
        <w:t>”</w:t>
      </w:r>
      <w:r>
        <w:rPr>
          <w:rFonts w:ascii="ＭＳ 明朝" w:eastAsia="ＭＳ 明朝" w:hAnsi="ＭＳ 明朝" w:cs="ＭＳ 明朝" w:hint="eastAsia"/>
          <w:b/>
          <w:bCs/>
        </w:rPr>
        <w:t>ウォークスルー（</w:t>
      </w:r>
      <w:r>
        <w:rPr>
          <w:rFonts w:ascii="Arial Unicode MS" w:eastAsia="Arial Unicode MS" w:hAnsi="Arial Unicode MS" w:cs="Arial Unicode MS"/>
          <w:b/>
          <w:bCs/>
        </w:rPr>
        <w:t>2</w:t>
      </w:r>
      <w:r>
        <w:rPr>
          <w:rFonts w:ascii="ＭＳ 明朝" w:eastAsia="ＭＳ 明朝" w:hAnsi="ＭＳ 明朝" w:cs="ＭＳ 明朝" w:hint="eastAsia"/>
          <w:b/>
          <w:bCs/>
        </w:rPr>
        <w:t>週間で完了）</w:t>
      </w:r>
    </w:p>
    <w:p w14:paraId="03B1DC1B" w14:textId="77777777" w:rsidR="007B2E41" w:rsidRDefault="007B2E41">
      <w:pPr>
        <w:pBdr>
          <w:top w:val="nil"/>
          <w:left w:val="nil"/>
          <w:bottom w:val="nil"/>
          <w:right w:val="nil"/>
          <w:between w:val="nil"/>
        </w:pBdr>
        <w:ind w:left="720"/>
      </w:pPr>
    </w:p>
    <w:p w14:paraId="5955B194" w14:textId="77777777" w:rsidR="007B2E41" w:rsidRDefault="00000000">
      <w:pPr>
        <w:numPr>
          <w:ilvl w:val="1"/>
          <w:numId w:val="1"/>
        </w:numPr>
        <w:rPr>
          <w:color w:val="000000"/>
        </w:rPr>
      </w:pPr>
      <w:r>
        <w:rPr>
          <w:rFonts w:ascii="ＭＳ 明朝" w:eastAsia="ＭＳ 明朝" w:hAnsi="ＭＳ 明朝" w:cs="ＭＳ 明朝" w:hint="eastAsia"/>
        </w:rPr>
        <w:t>対象：未成工事支出金・未収金残高の大きい上位</w:t>
      </w:r>
      <w:r>
        <w:rPr>
          <w:rFonts w:ascii="Arial Unicode MS" w:eastAsia="Arial Unicode MS" w:hAnsi="Arial Unicode MS" w:cs="Arial Unicode MS"/>
        </w:rPr>
        <w:t>10</w:t>
      </w:r>
      <w:r>
        <w:rPr>
          <w:rFonts w:ascii="ＭＳ 明朝" w:eastAsia="ＭＳ 明朝" w:hAnsi="ＭＳ 明朝" w:cs="ＭＳ 明朝" w:hint="eastAsia"/>
        </w:rPr>
        <w:t>案件</w:t>
      </w:r>
    </w:p>
    <w:p w14:paraId="478A5654" w14:textId="77777777" w:rsidR="007B2E41" w:rsidRDefault="00000000">
      <w:pPr>
        <w:numPr>
          <w:ilvl w:val="1"/>
          <w:numId w:val="1"/>
        </w:numPr>
        <w:rPr>
          <w:color w:val="000000"/>
        </w:rPr>
      </w:pPr>
      <w:r>
        <w:rPr>
          <w:rFonts w:ascii="ＭＳ 明朝" w:eastAsia="ＭＳ 明朝" w:hAnsi="ＭＳ 明朝" w:cs="ＭＳ 明朝" w:hint="eastAsia"/>
        </w:rPr>
        <w:t>産物：案件別に「回収予定日」「未決設計変更額」「追加請求の根拠資料」「支払予定」「資金ショート月」を一覧化</w:t>
      </w:r>
    </w:p>
    <w:p w14:paraId="211EAD02" w14:textId="77777777" w:rsidR="007B2E41" w:rsidRDefault="00000000">
      <w:pPr>
        <w:numPr>
          <w:ilvl w:val="1"/>
          <w:numId w:val="1"/>
        </w:numPr>
        <w:rPr>
          <w:color w:val="000000"/>
        </w:rPr>
      </w:pPr>
      <w:r>
        <w:rPr>
          <w:rFonts w:ascii="ＭＳ 明朝" w:eastAsia="ＭＳ 明朝" w:hAnsi="ＭＳ 明朝" w:cs="ＭＳ 明朝" w:hint="eastAsia"/>
        </w:rPr>
        <w:t>役員判断：赤字化が濃厚な案件は、追加原価の発生源を特定し</w:t>
      </w:r>
      <w:r>
        <w:rPr>
          <w:rFonts w:ascii="ＭＳ 明朝" w:eastAsia="ＭＳ 明朝" w:hAnsi="ＭＳ 明朝" w:cs="ＭＳ 明朝" w:hint="eastAsia"/>
          <w:b/>
          <w:bCs/>
        </w:rPr>
        <w:t>即日で是正命令</w:t>
      </w:r>
      <w:r>
        <w:rPr>
          <w:rFonts w:ascii="ＭＳ 明朝" w:eastAsia="ＭＳ 明朝" w:hAnsi="ＭＳ 明朝" w:cs="ＭＳ 明朝" w:hint="eastAsia"/>
        </w:rPr>
        <w:t>を出す（工程・外注・資材発注停止</w:t>
      </w:r>
      <w:r>
        <w:rPr>
          <w:rFonts w:ascii="Arial Unicode MS" w:eastAsia="Arial Unicode MS" w:hAnsi="Arial Unicode MS" w:cs="Arial Unicode MS"/>
        </w:rPr>
        <w:t>/</w:t>
      </w:r>
      <w:r>
        <w:rPr>
          <w:rFonts w:ascii="ＭＳ 明朝" w:eastAsia="ＭＳ 明朝" w:hAnsi="ＭＳ 明朝" w:cs="ＭＳ 明朝" w:hint="eastAsia"/>
        </w:rPr>
        <w:t>変更）</w:t>
      </w:r>
    </w:p>
    <w:p w14:paraId="30DFED0F" w14:textId="77777777" w:rsidR="007B2E41" w:rsidRDefault="007B2E41">
      <w:pPr>
        <w:pBdr>
          <w:top w:val="nil"/>
          <w:left w:val="nil"/>
          <w:bottom w:val="nil"/>
          <w:right w:val="nil"/>
          <w:between w:val="nil"/>
        </w:pBdr>
        <w:ind w:left="720"/>
      </w:pPr>
    </w:p>
    <w:p w14:paraId="19962F4B" w14:textId="77777777" w:rsidR="007B2E41" w:rsidRDefault="00000000">
      <w:pPr>
        <w:numPr>
          <w:ilvl w:val="0"/>
          <w:numId w:val="1"/>
        </w:numPr>
        <w:rPr>
          <w:color w:val="000000"/>
        </w:rPr>
      </w:pPr>
      <w:r>
        <w:rPr>
          <w:rFonts w:ascii="Arial Unicode MS" w:eastAsia="Arial Unicode MS" w:hAnsi="Arial Unicode MS" w:cs="Arial Unicode MS"/>
          <w:b/>
          <w:bCs/>
        </w:rPr>
        <w:t xml:space="preserve">B. </w:t>
      </w:r>
      <w:r>
        <w:rPr>
          <w:rFonts w:ascii="ＭＳ 明朝" w:eastAsia="ＭＳ 明朝" w:hAnsi="ＭＳ 明朝" w:cs="ＭＳ 明朝" w:hint="eastAsia"/>
          <w:b/>
          <w:bCs/>
        </w:rPr>
        <w:t>支払サイトの再交渉と</w:t>
      </w:r>
      <w:r>
        <w:rPr>
          <w:rFonts w:ascii="Arial Unicode MS" w:eastAsia="Arial Unicode MS" w:hAnsi="Arial Unicode MS" w:cs="Arial Unicode MS"/>
          <w:b/>
          <w:bCs/>
        </w:rPr>
        <w:t>“</w:t>
      </w:r>
      <w:r>
        <w:rPr>
          <w:rFonts w:ascii="ＭＳ 明朝" w:eastAsia="ＭＳ 明朝" w:hAnsi="ＭＳ 明朝" w:cs="ＭＳ 明朝" w:hint="eastAsia"/>
          <w:b/>
          <w:bCs/>
        </w:rPr>
        <w:t>出来高連動支払</w:t>
      </w:r>
      <w:r>
        <w:rPr>
          <w:rFonts w:ascii="Arial Unicode MS" w:eastAsia="Arial Unicode MS" w:hAnsi="Arial Unicode MS" w:cs="Arial Unicode MS"/>
          <w:b/>
          <w:bCs/>
        </w:rPr>
        <w:t>”</w:t>
      </w:r>
      <w:r>
        <w:rPr>
          <w:rFonts w:ascii="ＭＳ 明朝" w:eastAsia="ＭＳ 明朝" w:hAnsi="ＭＳ 明朝" w:cs="ＭＳ 明朝" w:hint="eastAsia"/>
          <w:b/>
          <w:bCs/>
        </w:rPr>
        <w:t>の標準化</w:t>
      </w:r>
    </w:p>
    <w:p w14:paraId="31A117BB" w14:textId="77777777" w:rsidR="007B2E41" w:rsidRDefault="007B2E41">
      <w:pPr>
        <w:pBdr>
          <w:top w:val="nil"/>
          <w:left w:val="nil"/>
          <w:bottom w:val="nil"/>
          <w:right w:val="nil"/>
          <w:between w:val="nil"/>
        </w:pBdr>
        <w:ind w:left="720"/>
      </w:pPr>
    </w:p>
    <w:p w14:paraId="0C181F5A" w14:textId="77777777" w:rsidR="007B2E41" w:rsidRDefault="00000000">
      <w:pPr>
        <w:numPr>
          <w:ilvl w:val="1"/>
          <w:numId w:val="1"/>
        </w:numPr>
        <w:rPr>
          <w:color w:val="000000"/>
        </w:rPr>
      </w:pPr>
      <w:r>
        <w:rPr>
          <w:rFonts w:ascii="ＭＳ 明朝" w:eastAsia="ＭＳ 明朝" w:hAnsi="ＭＳ 明朝" w:cs="ＭＳ 明朝" w:hint="eastAsia"/>
        </w:rPr>
        <w:t>協力会社：重点先から順に、支払条件を「月末締翌月末」</w:t>
      </w:r>
      <w:r>
        <w:rPr>
          <w:rFonts w:ascii="Arial Unicode MS" w:eastAsia="Arial Unicode MS" w:hAnsi="Arial Unicode MS" w:cs="Arial Unicode MS"/>
        </w:rPr>
        <w:t>→</w:t>
      </w:r>
      <w:r>
        <w:rPr>
          <w:rFonts w:ascii="ＭＳ 明朝" w:eastAsia="ＭＳ 明朝" w:hAnsi="ＭＳ 明朝" w:cs="ＭＳ 明朝" w:hint="eastAsia"/>
        </w:rPr>
        <w:t>「回収サイト連動」に寄せる</w:t>
      </w:r>
    </w:p>
    <w:p w14:paraId="14777EF0" w14:textId="77777777" w:rsidR="007B2E41" w:rsidRDefault="00000000">
      <w:pPr>
        <w:numPr>
          <w:ilvl w:val="1"/>
          <w:numId w:val="1"/>
        </w:numPr>
        <w:rPr>
          <w:color w:val="000000"/>
        </w:rPr>
      </w:pPr>
      <w:r>
        <w:rPr>
          <w:rFonts w:ascii="ＭＳ 明朝" w:eastAsia="ＭＳ 明朝" w:hAnsi="ＭＳ 明朝" w:cs="ＭＳ 明朝" w:hint="eastAsia"/>
        </w:rPr>
        <w:t>発注者（民間）：契約テンプレを改定し、</w:t>
      </w:r>
      <w:r>
        <w:rPr>
          <w:rFonts w:ascii="Arial Unicode MS" w:eastAsia="Arial Unicode MS" w:hAnsi="Arial Unicode MS" w:cs="Arial Unicode MS"/>
        </w:rPr>
        <w:t>**</w:t>
      </w:r>
      <w:r>
        <w:rPr>
          <w:rFonts w:ascii="ＭＳ 明朝" w:eastAsia="ＭＳ 明朝" w:hAnsi="ＭＳ 明朝" w:cs="ＭＳ 明朝" w:hint="eastAsia"/>
        </w:rPr>
        <w:t>前払金・中間金・価格改定条項（資材</w:t>
      </w:r>
      <w:r>
        <w:rPr>
          <w:rFonts w:ascii="Arial Unicode MS" w:eastAsia="Arial Unicode MS" w:hAnsi="Arial Unicode MS" w:cs="Arial Unicode MS"/>
        </w:rPr>
        <w:t>/</w:t>
      </w:r>
      <w:r>
        <w:rPr>
          <w:rFonts w:ascii="ＭＳ 明朝" w:eastAsia="ＭＳ 明朝" w:hAnsi="ＭＳ 明朝" w:cs="ＭＳ 明朝" w:hint="eastAsia"/>
        </w:rPr>
        <w:t>燃料）</w:t>
      </w:r>
      <w:r>
        <w:rPr>
          <w:rFonts w:ascii="Arial Unicode MS" w:eastAsia="Arial Unicode MS" w:hAnsi="Arial Unicode MS" w:cs="Arial Unicode MS"/>
        </w:rPr>
        <w:t>**</w:t>
      </w:r>
      <w:r>
        <w:rPr>
          <w:rFonts w:ascii="ＭＳ 明朝" w:eastAsia="ＭＳ 明朝" w:hAnsi="ＭＳ 明朝" w:cs="ＭＳ 明朝" w:hint="eastAsia"/>
        </w:rPr>
        <w:t>を標準搭載</w:t>
      </w:r>
    </w:p>
    <w:p w14:paraId="474D7C5A" w14:textId="77777777" w:rsidR="007B2E41" w:rsidRDefault="007B2E41">
      <w:pPr>
        <w:pBdr>
          <w:top w:val="nil"/>
          <w:left w:val="nil"/>
          <w:bottom w:val="nil"/>
          <w:right w:val="nil"/>
          <w:between w:val="nil"/>
        </w:pBdr>
        <w:ind w:left="720"/>
      </w:pPr>
    </w:p>
    <w:p w14:paraId="02A86742" w14:textId="77777777" w:rsidR="007B2E41" w:rsidRDefault="00000000">
      <w:pPr>
        <w:numPr>
          <w:ilvl w:val="0"/>
          <w:numId w:val="1"/>
        </w:numPr>
        <w:rPr>
          <w:color w:val="000000"/>
        </w:rPr>
      </w:pPr>
      <w:r>
        <w:rPr>
          <w:rFonts w:ascii="Arial Unicode MS" w:eastAsia="Arial Unicode MS" w:hAnsi="Arial Unicode MS" w:cs="Arial Unicode MS"/>
          <w:b/>
          <w:bCs/>
        </w:rPr>
        <w:t xml:space="preserve">C. </w:t>
      </w:r>
      <w:r>
        <w:rPr>
          <w:rFonts w:ascii="ＭＳ 明朝" w:eastAsia="ＭＳ 明朝" w:hAnsi="ＭＳ 明朝" w:cs="ＭＳ 明朝" w:hint="eastAsia"/>
          <w:b/>
          <w:bCs/>
        </w:rPr>
        <w:t>検収前倒しの</w:t>
      </w:r>
      <w:r>
        <w:rPr>
          <w:rFonts w:ascii="Arial Unicode MS" w:eastAsia="Arial Unicode MS" w:hAnsi="Arial Unicode MS" w:cs="Arial Unicode MS"/>
          <w:b/>
          <w:bCs/>
        </w:rPr>
        <w:t>“</w:t>
      </w:r>
      <w:r>
        <w:rPr>
          <w:rFonts w:ascii="ＭＳ 明朝" w:eastAsia="ＭＳ 明朝" w:hAnsi="ＭＳ 明朝" w:cs="ＭＳ 明朝" w:hint="eastAsia"/>
          <w:b/>
          <w:bCs/>
        </w:rPr>
        <w:t>仕組み化</w:t>
      </w:r>
      <w:r>
        <w:rPr>
          <w:rFonts w:ascii="Arial Unicode MS" w:eastAsia="Arial Unicode MS" w:hAnsi="Arial Unicode MS" w:cs="Arial Unicode MS"/>
          <w:b/>
          <w:bCs/>
        </w:rPr>
        <w:t>”</w:t>
      </w:r>
      <w:r>
        <w:rPr>
          <w:rFonts w:ascii="ＭＳ 明朝" w:eastAsia="ＭＳ 明朝" w:hAnsi="ＭＳ 明朝" w:cs="ＭＳ 明朝" w:hint="eastAsia"/>
          <w:b/>
          <w:bCs/>
        </w:rPr>
        <w:t>（遠隔臨場・電子納品を先行実装）</w:t>
      </w:r>
    </w:p>
    <w:p w14:paraId="118E0B4C" w14:textId="77777777" w:rsidR="007B2E41" w:rsidRDefault="007B2E41">
      <w:pPr>
        <w:pBdr>
          <w:top w:val="nil"/>
          <w:left w:val="nil"/>
          <w:bottom w:val="nil"/>
          <w:right w:val="nil"/>
          <w:between w:val="nil"/>
        </w:pBdr>
        <w:ind w:left="720"/>
      </w:pPr>
    </w:p>
    <w:p w14:paraId="11541E8F" w14:textId="77777777" w:rsidR="007B2E41" w:rsidRDefault="00000000">
      <w:pPr>
        <w:numPr>
          <w:ilvl w:val="1"/>
          <w:numId w:val="1"/>
        </w:numPr>
        <w:rPr>
          <w:color w:val="000000"/>
        </w:rPr>
      </w:pPr>
      <w:r>
        <w:rPr>
          <w:rFonts w:ascii="ＭＳ 明朝" w:eastAsia="ＭＳ 明朝" w:hAnsi="ＭＳ 明朝" w:cs="ＭＳ 明朝" w:hint="eastAsia"/>
        </w:rPr>
        <w:t>目的：立会・書類待ちで回収が遅れる構造を断つ</w:t>
      </w:r>
    </w:p>
    <w:p w14:paraId="6325040D" w14:textId="77777777" w:rsidR="007B2E41" w:rsidRDefault="00000000">
      <w:pPr>
        <w:numPr>
          <w:ilvl w:val="1"/>
          <w:numId w:val="1"/>
        </w:numPr>
        <w:rPr>
          <w:color w:val="000000"/>
        </w:rPr>
      </w:pPr>
      <w:r>
        <w:rPr>
          <w:rFonts w:ascii="ＭＳ 明朝" w:eastAsia="ＭＳ 明朝" w:hAnsi="ＭＳ 明朝" w:cs="ＭＳ 明朝" w:hint="eastAsia"/>
        </w:rPr>
        <w:lastRenderedPageBreak/>
        <w:t>実装：現場の写真・出来形・日報をクラウドに集約し、設計変更協議の証拠を即時提出できる状態を作る</w:t>
      </w:r>
    </w:p>
    <w:p w14:paraId="1E195817" w14:textId="77777777" w:rsidR="007B2E41" w:rsidRDefault="00000000" w:rsidP="00F5263F">
      <w:pPr>
        <w:pStyle w:val="2"/>
      </w:pPr>
      <w:bookmarkStart w:id="11" w:name="_9bv1yfkq2ir9" w:colFirst="0" w:colLast="0"/>
      <w:bookmarkEnd w:id="11"/>
      <w:r>
        <w:rPr>
          <w:rFonts w:ascii="Arial Unicode MS" w:eastAsia="Arial Unicode MS" w:hAnsi="Arial Unicode MS" w:cs="Arial Unicode MS"/>
        </w:rPr>
        <w:t>4-2.</w:t>
      </w:r>
      <w:r>
        <w:rPr>
          <w:rFonts w:hint="eastAsia"/>
        </w:rPr>
        <w:t>【</w:t>
      </w:r>
      <w:r>
        <w:rPr>
          <w:rFonts w:ascii="Arial Unicode MS" w:eastAsia="Arial Unicode MS" w:hAnsi="Arial Unicode MS" w:cs="Arial Unicode MS"/>
        </w:rPr>
        <w:t>4–6</w:t>
      </w:r>
      <w:r>
        <w:rPr>
          <w:rFonts w:hint="eastAsia"/>
        </w:rPr>
        <w:t>か月】案件別</w:t>
      </w:r>
      <w:r>
        <w:rPr>
          <w:rFonts w:ascii="Arial Unicode MS" w:eastAsia="Arial Unicode MS" w:hAnsi="Arial Unicode MS" w:cs="Arial Unicode MS"/>
        </w:rPr>
        <w:t>PL/CF</w:t>
      </w:r>
      <w:r>
        <w:rPr>
          <w:rFonts w:hint="eastAsia"/>
        </w:rPr>
        <w:t>を</w:t>
      </w:r>
      <w:r>
        <w:rPr>
          <w:rFonts w:ascii="Arial Unicode MS" w:eastAsia="Arial Unicode MS" w:hAnsi="Arial Unicode MS" w:cs="Arial Unicode MS"/>
        </w:rPr>
        <w:t>“</w:t>
      </w:r>
      <w:r>
        <w:rPr>
          <w:rFonts w:hint="eastAsia"/>
        </w:rPr>
        <w:t>週次で回る経営</w:t>
      </w:r>
      <w:r>
        <w:rPr>
          <w:rFonts w:ascii="Arial Unicode MS" w:eastAsia="Arial Unicode MS" w:hAnsi="Arial Unicode MS" w:cs="Arial Unicode MS"/>
        </w:rPr>
        <w:t>OS”</w:t>
      </w:r>
      <w:r>
        <w:rPr>
          <w:rFonts w:hint="eastAsia"/>
        </w:rPr>
        <w:t>に変える（ガバナンス明文化）</w:t>
      </w:r>
    </w:p>
    <w:p w14:paraId="4D553D60" w14:textId="77777777" w:rsidR="007B2E41" w:rsidRDefault="00000000">
      <w:r>
        <w:rPr>
          <w:rFonts w:ascii="ＭＳ 明朝" w:eastAsia="ＭＳ 明朝" w:hAnsi="ＭＳ 明朝" w:cs="ＭＳ 明朝" w:hint="eastAsia"/>
        </w:rPr>
        <w:t>ここで初めて、黒字化を「再現性」に変える。ポイントは</w:t>
      </w:r>
      <w:r>
        <w:rPr>
          <w:rFonts w:ascii="Arial Unicode MS" w:eastAsia="Arial Unicode MS" w:hAnsi="Arial Unicode MS" w:cs="Arial Unicode MS"/>
        </w:rPr>
        <w:t>“</w:t>
      </w:r>
      <w:r>
        <w:rPr>
          <w:rFonts w:ascii="ＭＳ 明朝" w:eastAsia="ＭＳ 明朝" w:hAnsi="ＭＳ 明朝" w:cs="ＭＳ 明朝" w:hint="eastAsia"/>
        </w:rPr>
        <w:t>誰が</w:t>
      </w:r>
      <w:r>
        <w:rPr>
          <w:rFonts w:ascii="Arial Unicode MS" w:eastAsia="Arial Unicode MS" w:hAnsi="Arial Unicode MS" w:cs="Arial Unicode MS"/>
        </w:rPr>
        <w:t>”“</w:t>
      </w:r>
      <w:r>
        <w:rPr>
          <w:rFonts w:ascii="ＭＳ 明朝" w:eastAsia="ＭＳ 明朝" w:hAnsi="ＭＳ 明朝" w:cs="ＭＳ 明朝" w:hint="eastAsia"/>
        </w:rPr>
        <w:t>どの頻度で</w:t>
      </w:r>
      <w:r>
        <w:rPr>
          <w:rFonts w:ascii="Arial Unicode MS" w:eastAsia="Arial Unicode MS" w:hAnsi="Arial Unicode MS" w:cs="Arial Unicode MS"/>
        </w:rPr>
        <w:t>”“</w:t>
      </w:r>
      <w:r>
        <w:rPr>
          <w:rFonts w:ascii="ＭＳ 明朝" w:eastAsia="ＭＳ 明朝" w:hAnsi="ＭＳ 明朝" w:cs="ＭＳ 明朝" w:hint="eastAsia"/>
        </w:rPr>
        <w:t>何を見て</w:t>
      </w:r>
      <w:r>
        <w:rPr>
          <w:rFonts w:ascii="Arial Unicode MS" w:eastAsia="Arial Unicode MS" w:hAnsi="Arial Unicode MS" w:cs="Arial Unicode MS"/>
        </w:rPr>
        <w:t>”“</w:t>
      </w:r>
      <w:r>
        <w:rPr>
          <w:rFonts w:ascii="ＭＳ 明朝" w:eastAsia="ＭＳ 明朝" w:hAnsi="ＭＳ 明朝" w:cs="ＭＳ 明朝" w:hint="eastAsia"/>
        </w:rPr>
        <w:t>逸脱時に何をするか</w:t>
      </w:r>
      <w:r>
        <w:rPr>
          <w:rFonts w:ascii="Arial Unicode MS" w:eastAsia="Arial Unicode MS" w:hAnsi="Arial Unicode MS" w:cs="Arial Unicode MS"/>
        </w:rPr>
        <w:t>”</w:t>
      </w:r>
      <w:r>
        <w:rPr>
          <w:rFonts w:ascii="ＭＳ 明朝" w:eastAsia="ＭＳ 明朝" w:hAnsi="ＭＳ 明朝" w:cs="ＭＳ 明朝" w:hint="eastAsia"/>
        </w:rPr>
        <w:t>を固定すること。</w:t>
      </w:r>
    </w:p>
    <w:p w14:paraId="5A206F9A" w14:textId="77777777" w:rsidR="007B2E41" w:rsidRDefault="007B2E41">
      <w:pPr>
        <w:pBdr>
          <w:top w:val="nil"/>
          <w:left w:val="nil"/>
          <w:bottom w:val="nil"/>
          <w:right w:val="nil"/>
          <w:between w:val="nil"/>
        </w:pBdr>
      </w:pPr>
    </w:p>
    <w:p w14:paraId="29665E15" w14:textId="77777777" w:rsidR="007B2E41" w:rsidRDefault="00000000">
      <w:pPr>
        <w:numPr>
          <w:ilvl w:val="0"/>
          <w:numId w:val="1"/>
        </w:numPr>
        <w:rPr>
          <w:color w:val="000000"/>
        </w:rPr>
      </w:pPr>
      <w:r>
        <w:rPr>
          <w:rFonts w:ascii="ＭＳ 明朝" w:eastAsia="ＭＳ 明朝" w:hAnsi="ＭＳ 明朝" w:cs="ＭＳ 明朝" w:hint="eastAsia"/>
          <w:b/>
          <w:bCs/>
        </w:rPr>
        <w:t>運用設計（断定）</w:t>
      </w:r>
    </w:p>
    <w:p w14:paraId="57341E20" w14:textId="77777777" w:rsidR="007B2E41" w:rsidRDefault="007B2E41">
      <w:pPr>
        <w:pBdr>
          <w:top w:val="nil"/>
          <w:left w:val="nil"/>
          <w:bottom w:val="nil"/>
          <w:right w:val="nil"/>
          <w:between w:val="nil"/>
        </w:pBdr>
        <w:ind w:left="720"/>
      </w:pPr>
    </w:p>
    <w:p w14:paraId="05748AF2" w14:textId="77777777" w:rsidR="007B2E41" w:rsidRDefault="00000000">
      <w:pPr>
        <w:numPr>
          <w:ilvl w:val="1"/>
          <w:numId w:val="1"/>
        </w:numPr>
        <w:rPr>
          <w:color w:val="000000"/>
        </w:rPr>
      </w:pPr>
      <w:r>
        <w:rPr>
          <w:rFonts w:ascii="Arial Unicode MS" w:eastAsia="Arial Unicode MS" w:hAnsi="Arial Unicode MS" w:cs="Arial Unicode MS"/>
        </w:rPr>
        <w:t>**</w:t>
      </w:r>
      <w:r>
        <w:rPr>
          <w:rFonts w:ascii="ＭＳ 明朝" w:eastAsia="ＭＳ 明朝" w:hAnsi="ＭＳ 明朝" w:cs="ＭＳ 明朝" w:hint="eastAsia"/>
        </w:rPr>
        <w:t>週次：プロジェクト管理室（</w:t>
      </w:r>
      <w:r>
        <w:rPr>
          <w:rFonts w:ascii="Arial Unicode MS" w:eastAsia="Arial Unicode MS" w:hAnsi="Arial Unicode MS" w:cs="Arial Unicode MS"/>
        </w:rPr>
        <w:t>PMO</w:t>
      </w:r>
      <w:r>
        <w:rPr>
          <w:rFonts w:ascii="ＭＳ 明朝" w:eastAsia="ＭＳ 明朝" w:hAnsi="ＭＳ 明朝" w:cs="ＭＳ 明朝" w:hint="eastAsia"/>
        </w:rPr>
        <w:t>）</w:t>
      </w:r>
      <w:r>
        <w:rPr>
          <w:rFonts w:ascii="Arial Unicode MS" w:eastAsia="Arial Unicode MS" w:hAnsi="Arial Unicode MS" w:cs="Arial Unicode MS"/>
        </w:rPr>
        <w:t>**</w:t>
      </w:r>
      <w:r>
        <w:rPr>
          <w:rFonts w:ascii="ＭＳ 明朝" w:eastAsia="ＭＳ 明朝" w:hAnsi="ＭＳ 明朝" w:cs="ＭＳ 明朝" w:hint="eastAsia"/>
        </w:rPr>
        <w:t>が案件別</w:t>
      </w:r>
      <w:r>
        <w:rPr>
          <w:rFonts w:ascii="Arial Unicode MS" w:eastAsia="Arial Unicode MS" w:hAnsi="Arial Unicode MS" w:cs="Arial Unicode MS"/>
        </w:rPr>
        <w:t>PL/CF</w:t>
      </w:r>
      <w:r>
        <w:rPr>
          <w:rFonts w:ascii="ＭＳ 明朝" w:eastAsia="ＭＳ 明朝" w:hAnsi="ＭＳ 明朝" w:cs="ＭＳ 明朝" w:hint="eastAsia"/>
        </w:rPr>
        <w:t>を更新し、経営会議に報告する</w:t>
      </w:r>
    </w:p>
    <w:p w14:paraId="630306CE" w14:textId="77777777" w:rsidR="007B2E41" w:rsidRDefault="00000000">
      <w:pPr>
        <w:numPr>
          <w:ilvl w:val="1"/>
          <w:numId w:val="1"/>
        </w:numPr>
        <w:rPr>
          <w:color w:val="000000"/>
        </w:rPr>
      </w:pPr>
      <w:r>
        <w:rPr>
          <w:rFonts w:ascii="ＭＳ 明朝" w:eastAsia="ＭＳ 明朝" w:hAnsi="ＭＳ 明朝" w:cs="ＭＳ 明朝" w:hint="eastAsia"/>
          <w:b/>
          <w:bCs/>
        </w:rPr>
        <w:t>月次：取締役会</w:t>
      </w:r>
      <w:r>
        <w:rPr>
          <w:rFonts w:ascii="ＭＳ 明朝" w:eastAsia="ＭＳ 明朝" w:hAnsi="ＭＳ 明朝" w:cs="ＭＳ 明朝" w:hint="eastAsia"/>
        </w:rPr>
        <w:t>に「赤字予兆案件」「未決設計変更残」「未収回転日数」を必ず上程する</w:t>
      </w:r>
    </w:p>
    <w:p w14:paraId="06290314" w14:textId="77777777" w:rsidR="007B2E41" w:rsidRDefault="00000000">
      <w:pPr>
        <w:numPr>
          <w:ilvl w:val="1"/>
          <w:numId w:val="1"/>
        </w:numPr>
        <w:rPr>
          <w:color w:val="000000"/>
        </w:rPr>
      </w:pPr>
      <w:r>
        <w:rPr>
          <w:rFonts w:ascii="ＭＳ 明朝" w:eastAsia="ＭＳ 明朝" w:hAnsi="ＭＳ 明朝" w:cs="ＭＳ 明朝" w:hint="eastAsia"/>
          <w:b/>
          <w:bCs/>
        </w:rPr>
        <w:t>逸脱時の是正ルール</w:t>
      </w:r>
      <w:r>
        <w:rPr>
          <w:rFonts w:ascii="ＭＳ 明朝" w:eastAsia="ＭＳ 明朝" w:hAnsi="ＭＳ 明朝" w:cs="ＭＳ 明朝" w:hint="eastAsia"/>
        </w:rPr>
        <w:t>を規程化する</w:t>
      </w:r>
    </w:p>
    <w:p w14:paraId="6E67BB81" w14:textId="77777777" w:rsidR="007B2E41" w:rsidRDefault="00000000">
      <w:pPr>
        <w:numPr>
          <w:ilvl w:val="2"/>
          <w:numId w:val="1"/>
        </w:numPr>
        <w:rPr>
          <w:color w:val="000000"/>
        </w:rPr>
      </w:pPr>
      <w:r>
        <w:rPr>
          <w:rFonts w:ascii="ＭＳ 明朝" w:eastAsia="ＭＳ 明朝" w:hAnsi="ＭＳ 明朝" w:cs="ＭＳ 明朝" w:hint="eastAsia"/>
        </w:rPr>
        <w:t>粗利率が基準を下回る見込みになった時点で、工事部長が是正計画を</w:t>
      </w:r>
      <w:r>
        <w:rPr>
          <w:rFonts w:ascii="Arial Unicode MS" w:eastAsia="Arial Unicode MS" w:hAnsi="Arial Unicode MS" w:cs="Arial Unicode MS"/>
        </w:rPr>
        <w:t>48</w:t>
      </w:r>
      <w:r>
        <w:rPr>
          <w:rFonts w:ascii="ＭＳ 明朝" w:eastAsia="ＭＳ 明朝" w:hAnsi="ＭＳ 明朝" w:cs="ＭＳ 明朝" w:hint="eastAsia"/>
        </w:rPr>
        <w:t>時間以内に提出</w:t>
      </w:r>
    </w:p>
    <w:p w14:paraId="1C912845" w14:textId="77777777" w:rsidR="007B2E41" w:rsidRDefault="00000000">
      <w:pPr>
        <w:numPr>
          <w:ilvl w:val="2"/>
          <w:numId w:val="1"/>
        </w:numPr>
        <w:rPr>
          <w:color w:val="000000"/>
        </w:rPr>
      </w:pPr>
      <w:r>
        <w:rPr>
          <w:rFonts w:ascii="ＭＳ 明朝" w:eastAsia="ＭＳ 明朝" w:hAnsi="ＭＳ 明朝" w:cs="ＭＳ 明朝" w:hint="eastAsia"/>
        </w:rPr>
        <w:t>設計変更未決が一定期間を超えた案件は、交渉責任者を役員に格上げ</w:t>
      </w:r>
    </w:p>
    <w:p w14:paraId="07C2A1D5" w14:textId="77777777" w:rsidR="007B2E41" w:rsidRDefault="00000000">
      <w:pPr>
        <w:numPr>
          <w:ilvl w:val="2"/>
          <w:numId w:val="1"/>
        </w:numPr>
        <w:rPr>
          <w:color w:val="000000"/>
        </w:rPr>
      </w:pPr>
      <w:r>
        <w:rPr>
          <w:rFonts w:ascii="ＭＳ 明朝" w:eastAsia="ＭＳ 明朝" w:hAnsi="ＭＳ 明朝" w:cs="ＭＳ 明朝" w:hint="eastAsia"/>
        </w:rPr>
        <w:t>追加原価が発生する変更は、証拠（写真・出来形・指示書）なしでは着手禁止</w:t>
      </w:r>
    </w:p>
    <w:p w14:paraId="50C715C9" w14:textId="77777777" w:rsidR="007B2E41" w:rsidRDefault="007B2E41">
      <w:pPr>
        <w:pBdr>
          <w:top w:val="nil"/>
          <w:left w:val="nil"/>
          <w:bottom w:val="nil"/>
          <w:right w:val="nil"/>
          <w:between w:val="nil"/>
        </w:pBdr>
        <w:ind w:left="720"/>
      </w:pPr>
    </w:p>
    <w:p w14:paraId="009B9CB6" w14:textId="77777777" w:rsidR="007B2E41" w:rsidRDefault="00000000">
      <w:pPr>
        <w:numPr>
          <w:ilvl w:val="0"/>
          <w:numId w:val="1"/>
        </w:numPr>
        <w:rPr>
          <w:color w:val="000000"/>
        </w:rPr>
      </w:pPr>
      <w:r>
        <w:rPr>
          <w:rFonts w:ascii="Arial Unicode MS" w:eastAsia="Arial Unicode MS" w:hAnsi="Arial Unicode MS" w:cs="Arial Unicode MS"/>
          <w:b/>
          <w:bCs/>
        </w:rPr>
        <w:t>KPI</w:t>
      </w:r>
      <w:r>
        <w:rPr>
          <w:rFonts w:ascii="ＭＳ 明朝" w:eastAsia="ＭＳ 明朝" w:hAnsi="ＭＳ 明朝" w:cs="ＭＳ 明朝" w:hint="eastAsia"/>
          <w:b/>
          <w:bCs/>
        </w:rPr>
        <w:t>（定量目標）設定：</w:t>
      </w:r>
      <w:r>
        <w:rPr>
          <w:rFonts w:ascii="Arial Unicode MS" w:eastAsia="Arial Unicode MS" w:hAnsi="Arial Unicode MS" w:cs="Arial Unicode MS"/>
          <w:b/>
          <w:bCs/>
        </w:rPr>
        <w:t>12</w:t>
      </w:r>
      <w:r>
        <w:rPr>
          <w:rFonts w:ascii="ＭＳ 明朝" w:eastAsia="ＭＳ 明朝" w:hAnsi="ＭＳ 明朝" w:cs="ＭＳ 明朝" w:hint="eastAsia"/>
          <w:b/>
          <w:bCs/>
        </w:rPr>
        <w:t>か月の必達ライン</w:t>
      </w:r>
    </w:p>
    <w:p w14:paraId="6CD799AD" w14:textId="77777777" w:rsidR="007B2E41" w:rsidRDefault="007B2E41">
      <w:pPr>
        <w:pBdr>
          <w:top w:val="nil"/>
          <w:left w:val="nil"/>
          <w:bottom w:val="nil"/>
          <w:right w:val="nil"/>
          <w:between w:val="nil"/>
        </w:pBdr>
        <w:ind w:left="720"/>
      </w:pPr>
    </w:p>
    <w:p w14:paraId="262F7E75" w14:textId="77777777" w:rsidR="007B2E41" w:rsidRDefault="00000000">
      <w:pPr>
        <w:numPr>
          <w:ilvl w:val="1"/>
          <w:numId w:val="1"/>
        </w:numPr>
        <w:rPr>
          <w:color w:val="000000"/>
        </w:rPr>
      </w:pPr>
      <w:r>
        <w:rPr>
          <w:rFonts w:ascii="ＭＳ 明朝" w:eastAsia="ＭＳ 明朝" w:hAnsi="ＭＳ 明朝" w:cs="ＭＳ 明朝" w:hint="eastAsia"/>
        </w:rPr>
        <w:t>未収回転日数：</w:t>
      </w:r>
      <w:r>
        <w:rPr>
          <w:rFonts w:ascii="ＭＳ 明朝" w:eastAsia="ＭＳ 明朝" w:hAnsi="ＭＳ 明朝" w:cs="ＭＳ 明朝" w:hint="eastAsia"/>
          <w:b/>
          <w:bCs/>
        </w:rPr>
        <w:t>現状比</w:t>
      </w:r>
      <w:r>
        <w:rPr>
          <w:rFonts w:ascii="Arial Unicode MS" w:eastAsia="Arial Unicode MS" w:hAnsi="Arial Unicode MS" w:cs="Arial Unicode MS"/>
          <w:b/>
          <w:bCs/>
        </w:rPr>
        <w:t>▲30%</w:t>
      </w:r>
      <w:r>
        <w:rPr>
          <w:rFonts w:ascii="ＭＳ 明朝" w:eastAsia="ＭＳ 明朝" w:hAnsi="ＭＳ 明朝" w:cs="ＭＳ 明朝" w:hint="eastAsia"/>
          <w:b/>
          <w:bCs/>
        </w:rPr>
        <w:t>短縮</w:t>
      </w:r>
    </w:p>
    <w:p w14:paraId="07131038" w14:textId="77777777" w:rsidR="007B2E41" w:rsidRDefault="00000000">
      <w:pPr>
        <w:numPr>
          <w:ilvl w:val="1"/>
          <w:numId w:val="1"/>
        </w:numPr>
        <w:rPr>
          <w:color w:val="000000"/>
        </w:rPr>
      </w:pPr>
      <w:r>
        <w:rPr>
          <w:rFonts w:ascii="ＭＳ 明朝" w:eastAsia="ＭＳ 明朝" w:hAnsi="ＭＳ 明朝" w:cs="ＭＳ 明朝" w:hint="eastAsia"/>
        </w:rPr>
        <w:t>未成工事支出金（売上比）：</w:t>
      </w:r>
      <w:r>
        <w:rPr>
          <w:rFonts w:ascii="ＭＳ 明朝" w:eastAsia="ＭＳ 明朝" w:hAnsi="ＭＳ 明朝" w:cs="ＭＳ 明朝" w:hint="eastAsia"/>
          <w:b/>
          <w:bCs/>
        </w:rPr>
        <w:t>現状比</w:t>
      </w:r>
      <w:r>
        <w:rPr>
          <w:rFonts w:ascii="Arial Unicode MS" w:eastAsia="Arial Unicode MS" w:hAnsi="Arial Unicode MS" w:cs="Arial Unicode MS"/>
          <w:b/>
          <w:bCs/>
        </w:rPr>
        <w:t>▲2pt</w:t>
      </w:r>
      <w:r>
        <w:rPr>
          <w:rFonts w:ascii="ＭＳ 明朝" w:eastAsia="ＭＳ 明朝" w:hAnsi="ＭＳ 明朝" w:cs="ＭＳ 明朝" w:hint="eastAsia"/>
          <w:b/>
          <w:bCs/>
        </w:rPr>
        <w:t>改善</w:t>
      </w:r>
    </w:p>
    <w:p w14:paraId="0161F34A" w14:textId="77777777" w:rsidR="007B2E41" w:rsidRDefault="00000000">
      <w:pPr>
        <w:numPr>
          <w:ilvl w:val="1"/>
          <w:numId w:val="1"/>
        </w:numPr>
        <w:rPr>
          <w:color w:val="000000"/>
        </w:rPr>
      </w:pPr>
      <w:r>
        <w:rPr>
          <w:rFonts w:ascii="ＭＳ 明朝" w:eastAsia="ＭＳ 明朝" w:hAnsi="ＭＳ 明朝" w:cs="ＭＳ 明朝" w:hint="eastAsia"/>
        </w:rPr>
        <w:t>前受金比率：</w:t>
      </w:r>
      <w:r>
        <w:rPr>
          <w:rFonts w:ascii="ＭＳ 明朝" w:eastAsia="ＭＳ 明朝" w:hAnsi="ＭＳ 明朝" w:cs="ＭＳ 明朝" w:hint="eastAsia"/>
          <w:b/>
          <w:bCs/>
        </w:rPr>
        <w:t>＋</w:t>
      </w:r>
      <w:r>
        <w:rPr>
          <w:rFonts w:ascii="Arial Unicode MS" w:eastAsia="Arial Unicode MS" w:hAnsi="Arial Unicode MS" w:cs="Arial Unicode MS"/>
          <w:b/>
          <w:bCs/>
        </w:rPr>
        <w:t>5pt</w:t>
      </w:r>
    </w:p>
    <w:p w14:paraId="25BF012D" w14:textId="77777777" w:rsidR="007B2E41" w:rsidRDefault="00000000">
      <w:pPr>
        <w:numPr>
          <w:ilvl w:val="1"/>
          <w:numId w:val="1"/>
        </w:numPr>
        <w:rPr>
          <w:color w:val="000000"/>
        </w:rPr>
      </w:pPr>
      <w:r>
        <w:rPr>
          <w:rFonts w:ascii="ＭＳ 明朝" w:eastAsia="ＭＳ 明朝" w:hAnsi="ＭＳ 明朝" w:cs="ＭＳ 明朝" w:hint="eastAsia"/>
        </w:rPr>
        <w:t>案件別黒字率（黒字案件</w:t>
      </w:r>
      <w:r>
        <w:rPr>
          <w:rFonts w:ascii="Arial Unicode MS" w:eastAsia="Arial Unicode MS" w:hAnsi="Arial Unicode MS" w:cs="Arial Unicode MS"/>
        </w:rPr>
        <w:t>/</w:t>
      </w:r>
      <w:r>
        <w:rPr>
          <w:rFonts w:ascii="ＭＳ 明朝" w:eastAsia="ＭＳ 明朝" w:hAnsi="ＭＳ 明朝" w:cs="ＭＳ 明朝" w:hint="eastAsia"/>
        </w:rPr>
        <w:t>全案件）：</w:t>
      </w:r>
      <w:r>
        <w:rPr>
          <w:rFonts w:ascii="Arial Unicode MS" w:eastAsia="Arial Unicode MS" w:hAnsi="Arial Unicode MS" w:cs="Arial Unicode MS"/>
          <w:b/>
          <w:bCs/>
        </w:rPr>
        <w:t>90%</w:t>
      </w:r>
      <w:r>
        <w:rPr>
          <w:rFonts w:ascii="ＭＳ 明朝" w:eastAsia="ＭＳ 明朝" w:hAnsi="ＭＳ 明朝" w:cs="ＭＳ 明朝" w:hint="eastAsia"/>
          <w:b/>
          <w:bCs/>
        </w:rPr>
        <w:t>以上</w:t>
      </w:r>
    </w:p>
    <w:p w14:paraId="2B9CE408" w14:textId="77777777" w:rsidR="007B2E41" w:rsidRDefault="00000000">
      <w:pPr>
        <w:numPr>
          <w:ilvl w:val="1"/>
          <w:numId w:val="1"/>
        </w:numPr>
        <w:rPr>
          <w:color w:val="000000"/>
        </w:rPr>
      </w:pPr>
      <w:r>
        <w:rPr>
          <w:rFonts w:ascii="ＭＳ 明朝" w:eastAsia="ＭＳ 明朝" w:hAnsi="ＭＳ 明朝" w:cs="ＭＳ 明朝" w:hint="eastAsia"/>
        </w:rPr>
        <w:t>設計変更未決残：</w:t>
      </w:r>
      <w:r>
        <w:rPr>
          <w:rFonts w:ascii="ＭＳ 明朝" w:eastAsia="ＭＳ 明朝" w:hAnsi="ＭＳ 明朝" w:cs="ＭＳ 明朝" w:hint="eastAsia"/>
          <w:b/>
          <w:bCs/>
        </w:rPr>
        <w:t>金額・件数ともに半減</w:t>
      </w:r>
    </w:p>
    <w:p w14:paraId="3CE4CD3A" w14:textId="77777777" w:rsidR="007B2E41" w:rsidRDefault="00000000" w:rsidP="00F5263F">
      <w:pPr>
        <w:pStyle w:val="2"/>
      </w:pPr>
      <w:bookmarkStart w:id="12" w:name="_m9gy0sq5iw3o" w:colFirst="0" w:colLast="0"/>
      <w:bookmarkEnd w:id="12"/>
      <w:r>
        <w:rPr>
          <w:rFonts w:ascii="Arial Unicode MS" w:eastAsia="Arial Unicode MS" w:hAnsi="Arial Unicode MS" w:cs="Arial Unicode MS"/>
        </w:rPr>
        <w:t>4-3.</w:t>
      </w:r>
      <w:r>
        <w:rPr>
          <w:rFonts w:hint="eastAsia"/>
        </w:rPr>
        <w:t>【</w:t>
      </w:r>
      <w:r>
        <w:rPr>
          <w:rFonts w:ascii="Arial Unicode MS" w:eastAsia="Arial Unicode MS" w:hAnsi="Arial Unicode MS" w:cs="Arial Unicode MS"/>
        </w:rPr>
        <w:t>7–12</w:t>
      </w:r>
      <w:r>
        <w:rPr>
          <w:rFonts w:hint="eastAsia"/>
        </w:rPr>
        <w:t>か月】</w:t>
      </w:r>
      <w:r>
        <w:rPr>
          <w:rFonts w:ascii="Arial Unicode MS" w:eastAsia="Arial Unicode MS" w:hAnsi="Arial Unicode MS" w:cs="Arial Unicode MS"/>
        </w:rPr>
        <w:t>DX/GX</w:t>
      </w:r>
      <w:r>
        <w:rPr>
          <w:rFonts w:hint="eastAsia"/>
        </w:rPr>
        <w:t>・人材を「</w:t>
      </w:r>
      <w:r>
        <w:rPr>
          <w:rFonts w:ascii="Arial Unicode MS" w:eastAsia="Arial Unicode MS" w:hAnsi="Arial Unicode MS" w:cs="Arial Unicode MS"/>
        </w:rPr>
        <w:t>ROI</w:t>
      </w:r>
      <w:r>
        <w:rPr>
          <w:rFonts w:hint="eastAsia"/>
        </w:rPr>
        <w:t>が出る順」に投資し、施工能力を拡張</w:t>
      </w:r>
    </w:p>
    <w:p w14:paraId="30A202C0" w14:textId="77777777" w:rsidR="007B2E41" w:rsidRDefault="00000000">
      <w:r>
        <w:rPr>
          <w:rFonts w:ascii="Arial Unicode MS" w:eastAsia="Arial Unicode MS" w:hAnsi="Arial Unicode MS" w:cs="Arial Unicode MS"/>
        </w:rPr>
        <w:t>DX</w:t>
      </w:r>
      <w:r>
        <w:rPr>
          <w:rFonts w:ascii="ＭＳ 明朝" w:eastAsia="ＭＳ 明朝" w:hAnsi="ＭＳ 明朝" w:cs="ＭＳ 明朝" w:hint="eastAsia"/>
        </w:rPr>
        <w:t>は</w:t>
      </w:r>
      <w:r>
        <w:rPr>
          <w:rFonts w:ascii="Arial Unicode MS" w:eastAsia="Arial Unicode MS" w:hAnsi="Arial Unicode MS" w:cs="Arial Unicode MS"/>
        </w:rPr>
        <w:t>“</w:t>
      </w:r>
      <w:r>
        <w:rPr>
          <w:rFonts w:ascii="ＭＳ 明朝" w:eastAsia="ＭＳ 明朝" w:hAnsi="ＭＳ 明朝" w:cs="ＭＳ 明朝" w:hint="eastAsia"/>
        </w:rPr>
        <w:t>全部やる</w:t>
      </w:r>
      <w:r>
        <w:rPr>
          <w:rFonts w:ascii="Arial Unicode MS" w:eastAsia="Arial Unicode MS" w:hAnsi="Arial Unicode MS" w:cs="Arial Unicode MS"/>
        </w:rPr>
        <w:t>”</w:t>
      </w:r>
      <w:r>
        <w:rPr>
          <w:rFonts w:ascii="ＭＳ 明朝" w:eastAsia="ＭＳ 明朝" w:hAnsi="ＭＳ 明朝" w:cs="ＭＳ 明朝" w:hint="eastAsia"/>
        </w:rPr>
        <w:t>のではなく、</w:t>
      </w:r>
      <w:r>
        <w:rPr>
          <w:rFonts w:ascii="ＭＳ 明朝" w:eastAsia="ＭＳ 明朝" w:hAnsi="ＭＳ 明朝" w:cs="ＭＳ 明朝" w:hint="eastAsia"/>
          <w:b/>
          <w:bCs/>
        </w:rPr>
        <w:t>回収が早い順にやる</w:t>
      </w:r>
      <w:r>
        <w:rPr>
          <w:rFonts w:ascii="ＭＳ 明朝" w:eastAsia="ＭＳ 明朝" w:hAnsi="ＭＳ 明朝" w:cs="ＭＳ 明朝" w:hint="eastAsia"/>
        </w:rPr>
        <w:t>。最初に効くのは、現場作業ではなく「検収・書類・二重入力」の削減である。</w:t>
      </w:r>
    </w:p>
    <w:p w14:paraId="52504548" w14:textId="77777777" w:rsidR="007B2E41" w:rsidRPr="00F5263F" w:rsidRDefault="00000000" w:rsidP="00F5263F">
      <w:pPr>
        <w:pStyle w:val="3"/>
      </w:pPr>
      <w:bookmarkStart w:id="13" w:name="_fi41at2lb70" w:colFirst="0" w:colLast="0"/>
      <w:bookmarkEnd w:id="13"/>
      <w:r w:rsidRPr="00F5263F">
        <w:rPr>
          <w:rFonts w:ascii="Arial Unicode MS" w:eastAsia="Arial Unicode MS" w:hAnsi="Arial Unicode MS" w:cs="Arial Unicode MS"/>
        </w:rPr>
        <w:lastRenderedPageBreak/>
        <w:t>DX</w:t>
      </w:r>
      <w:r w:rsidRPr="00F5263F">
        <w:rPr>
          <w:rFonts w:hint="eastAsia"/>
        </w:rPr>
        <w:t>投資：優先順位と</w:t>
      </w:r>
      <w:r w:rsidRPr="00F5263F">
        <w:rPr>
          <w:rFonts w:ascii="Arial Unicode MS" w:eastAsia="Arial Unicode MS" w:hAnsi="Arial Unicode MS" w:cs="Arial Unicode MS"/>
        </w:rPr>
        <w:t>ROI</w:t>
      </w:r>
      <w:r w:rsidRPr="00F5263F">
        <w:rPr>
          <w:rFonts w:hint="eastAsia"/>
        </w:rPr>
        <w:t>（例示フォーマット）</w:t>
      </w:r>
    </w:p>
    <w:p w14:paraId="572E4710" w14:textId="6DB5C156" w:rsidR="007B2E41" w:rsidRDefault="00000000" w:rsidP="00F5263F">
      <w:r>
        <w:rPr>
          <w:rFonts w:ascii="ＭＳ 明朝" w:eastAsia="ＭＳ 明朝" w:hAnsi="ＭＳ 明朝" w:cs="ＭＳ 明朝" w:hint="eastAsia"/>
        </w:rPr>
        <w:t>※金額は導入規模により変動するため、最終見積で確定する。意思決定に必要な比較表として提示する。</w:t>
      </w:r>
    </w:p>
    <w:tbl>
      <w:tblPr>
        <w:tblStyle w:val="5-1"/>
        <w:tblW w:w="5000" w:type="pct"/>
        <w:tblLook w:val="06A0" w:firstRow="1" w:lastRow="0" w:firstColumn="1" w:lastColumn="0" w:noHBand="1" w:noVBand="1"/>
      </w:tblPr>
      <w:tblGrid>
        <w:gridCol w:w="1803"/>
        <w:gridCol w:w="1804"/>
        <w:gridCol w:w="1804"/>
        <w:gridCol w:w="1804"/>
        <w:gridCol w:w="1804"/>
      </w:tblGrid>
      <w:tr w:rsidR="00F5263F" w14:paraId="3EC4C707" w14:textId="77777777" w:rsidTr="00F52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pct"/>
          </w:tcPr>
          <w:p w14:paraId="25690CC0" w14:textId="77777777" w:rsidR="00F5263F" w:rsidRDefault="00F5263F" w:rsidP="00F5263F">
            <w:pPr>
              <w:jc w:val="both"/>
              <w:rPr>
                <w:b w:val="0"/>
                <w:bCs w:val="0"/>
              </w:rPr>
            </w:pPr>
            <w:r>
              <w:rPr>
                <w:rFonts w:ascii="ＭＳ 明朝" w:eastAsia="ＭＳ 明朝" w:hAnsi="ＭＳ 明朝" w:cs="ＭＳ 明朝" w:hint="eastAsia"/>
              </w:rPr>
              <w:t>施策</w:t>
            </w:r>
          </w:p>
        </w:tc>
        <w:tc>
          <w:tcPr>
            <w:tcW w:w="1000" w:type="pct"/>
          </w:tcPr>
          <w:p w14:paraId="4A1AF6B8" w14:textId="77777777" w:rsidR="00F5263F" w:rsidRDefault="00F5263F" w:rsidP="00F5263F">
            <w:pPr>
              <w:jc w:val="both"/>
              <w:cnfStyle w:val="100000000000" w:firstRow="1" w:lastRow="0" w:firstColumn="0" w:lastColumn="0" w:oddVBand="0" w:evenVBand="0" w:oddHBand="0" w:evenHBand="0" w:firstRowFirstColumn="0" w:firstRowLastColumn="0" w:lastRowFirstColumn="0" w:lastRowLastColumn="0"/>
              <w:rPr>
                <w:b w:val="0"/>
                <w:bCs w:val="0"/>
              </w:rPr>
            </w:pPr>
            <w:r>
              <w:rPr>
                <w:rFonts w:ascii="ＭＳ 明朝" w:eastAsia="ＭＳ 明朝" w:hAnsi="ＭＳ 明朝" w:cs="ＭＳ 明朝" w:hint="eastAsia"/>
              </w:rPr>
              <w:t>主な効果</w:t>
            </w:r>
          </w:p>
        </w:tc>
        <w:tc>
          <w:tcPr>
            <w:tcW w:w="1000" w:type="pct"/>
          </w:tcPr>
          <w:p w14:paraId="0777C9F0" w14:textId="77777777" w:rsidR="00F5263F" w:rsidRDefault="00F5263F" w:rsidP="00F5263F">
            <w:pPr>
              <w:jc w:val="both"/>
              <w:cnfStyle w:val="100000000000" w:firstRow="1" w:lastRow="0" w:firstColumn="0" w:lastColumn="0" w:oddVBand="0" w:evenVBand="0" w:oddHBand="0" w:evenHBand="0" w:firstRowFirstColumn="0" w:firstRowLastColumn="0" w:lastRowFirstColumn="0" w:lastRowLastColumn="0"/>
              <w:rPr>
                <w:b w:val="0"/>
                <w:bCs w:val="0"/>
              </w:rPr>
            </w:pPr>
            <w:r>
              <w:rPr>
                <w:rFonts w:ascii="ＭＳ 明朝" w:eastAsia="ＭＳ 明朝" w:hAnsi="ＭＳ 明朝" w:cs="ＭＳ 明朝" w:hint="eastAsia"/>
              </w:rPr>
              <w:t>初期投資</w:t>
            </w:r>
            <w:r>
              <w:rPr>
                <w:rFonts w:ascii="Arial Unicode MS" w:eastAsia="Arial Unicode MS" w:hAnsi="Arial Unicode MS" w:cs="Arial Unicode MS"/>
              </w:rPr>
              <w:t>(</w:t>
            </w:r>
            <w:r>
              <w:rPr>
                <w:rFonts w:ascii="ＭＳ 明朝" w:eastAsia="ＭＳ 明朝" w:hAnsi="ＭＳ 明朝" w:cs="ＭＳ 明朝" w:hint="eastAsia"/>
              </w:rPr>
              <w:t>目安</w:t>
            </w:r>
            <w:r>
              <w:rPr>
                <w:rFonts w:ascii="Arial Unicode MS" w:eastAsia="Arial Unicode MS" w:hAnsi="Arial Unicode MS" w:cs="Arial Unicode MS"/>
              </w:rPr>
              <w:t>)</w:t>
            </w:r>
          </w:p>
        </w:tc>
        <w:tc>
          <w:tcPr>
            <w:tcW w:w="1000" w:type="pct"/>
          </w:tcPr>
          <w:p w14:paraId="198AAE8B" w14:textId="77777777" w:rsidR="00F5263F" w:rsidRDefault="00F5263F" w:rsidP="00F5263F">
            <w:pPr>
              <w:jc w:val="both"/>
              <w:cnfStyle w:val="100000000000" w:firstRow="1" w:lastRow="0" w:firstColumn="0" w:lastColumn="0" w:oddVBand="0" w:evenVBand="0" w:oddHBand="0" w:evenHBand="0" w:firstRowFirstColumn="0" w:firstRowLastColumn="0" w:lastRowFirstColumn="0" w:lastRowLastColumn="0"/>
              <w:rPr>
                <w:b w:val="0"/>
                <w:bCs w:val="0"/>
              </w:rPr>
            </w:pPr>
            <w:r>
              <w:rPr>
                <w:rFonts w:ascii="ＭＳ 明朝" w:eastAsia="ＭＳ 明朝" w:hAnsi="ＭＳ 明朝" w:cs="ＭＳ 明朝" w:hint="eastAsia"/>
              </w:rPr>
              <w:t>年間効果</w:t>
            </w:r>
            <w:r>
              <w:rPr>
                <w:rFonts w:ascii="Arial Unicode MS" w:eastAsia="Arial Unicode MS" w:hAnsi="Arial Unicode MS" w:cs="Arial Unicode MS"/>
              </w:rPr>
              <w:t>(</w:t>
            </w:r>
            <w:r>
              <w:rPr>
                <w:rFonts w:ascii="ＭＳ 明朝" w:eastAsia="ＭＳ 明朝" w:hAnsi="ＭＳ 明朝" w:cs="ＭＳ 明朝" w:hint="eastAsia"/>
              </w:rPr>
              <w:t>目安</w:t>
            </w:r>
            <w:r>
              <w:rPr>
                <w:rFonts w:ascii="Arial Unicode MS" w:eastAsia="Arial Unicode MS" w:hAnsi="Arial Unicode MS" w:cs="Arial Unicode MS"/>
              </w:rPr>
              <w:t>)</w:t>
            </w:r>
          </w:p>
        </w:tc>
        <w:tc>
          <w:tcPr>
            <w:tcW w:w="1000" w:type="pct"/>
          </w:tcPr>
          <w:p w14:paraId="7856C05E" w14:textId="77777777" w:rsidR="00F5263F" w:rsidRDefault="00F5263F" w:rsidP="00F5263F">
            <w:pPr>
              <w:jc w:val="both"/>
              <w:cnfStyle w:val="100000000000" w:firstRow="1" w:lastRow="0" w:firstColumn="0" w:lastColumn="0" w:oddVBand="0" w:evenVBand="0" w:oddHBand="0" w:evenHBand="0" w:firstRowFirstColumn="0" w:firstRowLastColumn="0" w:lastRowFirstColumn="0" w:lastRowLastColumn="0"/>
              <w:rPr>
                <w:b w:val="0"/>
                <w:bCs w:val="0"/>
              </w:rPr>
            </w:pPr>
            <w:r>
              <w:rPr>
                <w:rFonts w:ascii="ＭＳ 明朝" w:eastAsia="ＭＳ 明朝" w:hAnsi="ＭＳ 明朝" w:cs="ＭＳ 明朝" w:hint="eastAsia"/>
              </w:rPr>
              <w:t>回収期間</w:t>
            </w:r>
          </w:p>
        </w:tc>
      </w:tr>
      <w:tr w:rsidR="00F5263F" w14:paraId="18569810" w14:textId="77777777" w:rsidTr="00F5263F">
        <w:tc>
          <w:tcPr>
            <w:cnfStyle w:val="001000000000" w:firstRow="0" w:lastRow="0" w:firstColumn="1" w:lastColumn="0" w:oddVBand="0" w:evenVBand="0" w:oddHBand="0" w:evenHBand="0" w:firstRowFirstColumn="0" w:firstRowLastColumn="0" w:lastRowFirstColumn="0" w:lastRowLastColumn="0"/>
            <w:tcW w:w="999" w:type="pct"/>
          </w:tcPr>
          <w:p w14:paraId="1E143FB2" w14:textId="77777777" w:rsidR="00F5263F" w:rsidRDefault="00F5263F" w:rsidP="00F5263F">
            <w:pPr>
              <w:jc w:val="both"/>
            </w:pPr>
            <w:r>
              <w:rPr>
                <w:rFonts w:ascii="ＭＳ 明朝" w:eastAsia="ＭＳ 明朝" w:hAnsi="ＭＳ 明朝" w:cs="ＭＳ 明朝" w:hint="eastAsia"/>
              </w:rPr>
              <w:t>電子納品・電子契約・電子請求</w:t>
            </w:r>
          </w:p>
        </w:tc>
        <w:tc>
          <w:tcPr>
            <w:tcW w:w="1000" w:type="pct"/>
          </w:tcPr>
          <w:p w14:paraId="09DC5593" w14:textId="77777777" w:rsidR="00F5263F" w:rsidRDefault="00F5263F" w:rsidP="00F5263F">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検収</w:t>
            </w:r>
            <w:r>
              <w:rPr>
                <w:rFonts w:ascii="Arial Unicode MS" w:eastAsia="Arial Unicode MS" w:hAnsi="Arial Unicode MS" w:cs="Arial Unicode MS"/>
              </w:rPr>
              <w:t>/</w:t>
            </w:r>
            <w:r>
              <w:rPr>
                <w:rFonts w:ascii="ＭＳ 明朝" w:eastAsia="ＭＳ 明朝" w:hAnsi="ＭＳ 明朝" w:cs="ＭＳ 明朝" w:hint="eastAsia"/>
              </w:rPr>
              <w:t>請求リードタイム短縮、事務工数削減</w:t>
            </w:r>
          </w:p>
        </w:tc>
        <w:tc>
          <w:tcPr>
            <w:tcW w:w="1000" w:type="pct"/>
          </w:tcPr>
          <w:p w14:paraId="64CBADEF" w14:textId="77777777" w:rsidR="00F5263F" w:rsidRDefault="00F5263F" w:rsidP="00F5263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500</w:t>
            </w:r>
            <w:r>
              <w:rPr>
                <w:rFonts w:ascii="ＭＳ 明朝" w:eastAsia="ＭＳ 明朝" w:hAnsi="ＭＳ 明朝" w:cs="ＭＳ 明朝" w:hint="eastAsia"/>
              </w:rPr>
              <w:t>万〜</w:t>
            </w:r>
            <w:r>
              <w:rPr>
                <w:rFonts w:ascii="Arial Unicode MS" w:eastAsia="Arial Unicode MS" w:hAnsi="Arial Unicode MS" w:cs="Arial Unicode MS"/>
              </w:rPr>
              <w:t>1,500</w:t>
            </w:r>
            <w:r>
              <w:rPr>
                <w:rFonts w:ascii="ＭＳ 明朝" w:eastAsia="ＭＳ 明朝" w:hAnsi="ＭＳ 明朝" w:cs="ＭＳ 明朝" w:hint="eastAsia"/>
              </w:rPr>
              <w:t>万円</w:t>
            </w:r>
          </w:p>
        </w:tc>
        <w:tc>
          <w:tcPr>
            <w:tcW w:w="1000" w:type="pct"/>
          </w:tcPr>
          <w:p w14:paraId="74DC993D" w14:textId="77777777" w:rsidR="00F5263F" w:rsidRDefault="00F5263F" w:rsidP="00F5263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1,000</w:t>
            </w:r>
            <w:r>
              <w:rPr>
                <w:rFonts w:ascii="ＭＳ 明朝" w:eastAsia="ＭＳ 明朝" w:hAnsi="ＭＳ 明朝" w:cs="ＭＳ 明朝" w:hint="eastAsia"/>
              </w:rPr>
              <w:t>万〜</w:t>
            </w:r>
            <w:r>
              <w:rPr>
                <w:rFonts w:ascii="Arial Unicode MS" w:eastAsia="Arial Unicode MS" w:hAnsi="Arial Unicode MS" w:cs="Arial Unicode MS"/>
              </w:rPr>
              <w:t>3,000</w:t>
            </w:r>
            <w:r>
              <w:rPr>
                <w:rFonts w:ascii="ＭＳ 明朝" w:eastAsia="ＭＳ 明朝" w:hAnsi="ＭＳ 明朝" w:cs="ＭＳ 明朝" w:hint="eastAsia"/>
              </w:rPr>
              <w:t>万円</w:t>
            </w:r>
          </w:p>
        </w:tc>
        <w:tc>
          <w:tcPr>
            <w:tcW w:w="1000" w:type="pct"/>
          </w:tcPr>
          <w:p w14:paraId="4DEFBD2F" w14:textId="77777777" w:rsidR="00F5263F" w:rsidRDefault="00F5263F" w:rsidP="00F5263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6</w:t>
            </w:r>
            <w:r>
              <w:rPr>
                <w:rFonts w:ascii="ＭＳ 明朝" w:eastAsia="ＭＳ 明朝" w:hAnsi="ＭＳ 明朝" w:cs="ＭＳ 明朝" w:hint="eastAsia"/>
              </w:rPr>
              <w:t>〜</w:t>
            </w:r>
            <w:r>
              <w:rPr>
                <w:rFonts w:ascii="Arial Unicode MS" w:eastAsia="Arial Unicode MS" w:hAnsi="Arial Unicode MS" w:cs="Arial Unicode MS"/>
              </w:rPr>
              <w:t>12</w:t>
            </w:r>
            <w:r>
              <w:rPr>
                <w:rFonts w:ascii="ＭＳ 明朝" w:eastAsia="ＭＳ 明朝" w:hAnsi="ＭＳ 明朝" w:cs="ＭＳ 明朝" w:hint="eastAsia"/>
              </w:rPr>
              <w:t>か月</w:t>
            </w:r>
          </w:p>
        </w:tc>
      </w:tr>
      <w:tr w:rsidR="00F5263F" w14:paraId="7F7E4961" w14:textId="77777777" w:rsidTr="00F5263F">
        <w:tc>
          <w:tcPr>
            <w:cnfStyle w:val="001000000000" w:firstRow="0" w:lastRow="0" w:firstColumn="1" w:lastColumn="0" w:oddVBand="0" w:evenVBand="0" w:oddHBand="0" w:evenHBand="0" w:firstRowFirstColumn="0" w:firstRowLastColumn="0" w:lastRowFirstColumn="0" w:lastRowLastColumn="0"/>
            <w:tcW w:w="999" w:type="pct"/>
          </w:tcPr>
          <w:p w14:paraId="4D14508A" w14:textId="77777777" w:rsidR="00F5263F" w:rsidRDefault="00F5263F" w:rsidP="00F5263F">
            <w:pPr>
              <w:jc w:val="both"/>
            </w:pPr>
            <w:r>
              <w:rPr>
                <w:rFonts w:ascii="ＭＳ 明朝" w:eastAsia="ＭＳ 明朝" w:hAnsi="ＭＳ 明朝" w:cs="ＭＳ 明朝" w:hint="eastAsia"/>
              </w:rPr>
              <w:t>遠隔臨場（標準化）</w:t>
            </w:r>
          </w:p>
        </w:tc>
        <w:tc>
          <w:tcPr>
            <w:tcW w:w="1000" w:type="pct"/>
          </w:tcPr>
          <w:p w14:paraId="1F62A25A" w14:textId="77777777" w:rsidR="00F5263F" w:rsidRDefault="00F5263F" w:rsidP="00F5263F">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立会待ち削減、移動時間削減</w:t>
            </w:r>
          </w:p>
        </w:tc>
        <w:tc>
          <w:tcPr>
            <w:tcW w:w="1000" w:type="pct"/>
          </w:tcPr>
          <w:p w14:paraId="25FB1B2F" w14:textId="77777777" w:rsidR="00F5263F" w:rsidRDefault="00F5263F" w:rsidP="00F5263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300</w:t>
            </w:r>
            <w:r>
              <w:rPr>
                <w:rFonts w:ascii="ＭＳ 明朝" w:eastAsia="ＭＳ 明朝" w:hAnsi="ＭＳ 明朝" w:cs="ＭＳ 明朝" w:hint="eastAsia"/>
              </w:rPr>
              <w:t>万〜</w:t>
            </w:r>
            <w:r>
              <w:rPr>
                <w:rFonts w:ascii="Arial Unicode MS" w:eastAsia="Arial Unicode MS" w:hAnsi="Arial Unicode MS" w:cs="Arial Unicode MS"/>
              </w:rPr>
              <w:t>800</w:t>
            </w:r>
            <w:r>
              <w:rPr>
                <w:rFonts w:ascii="ＭＳ 明朝" w:eastAsia="ＭＳ 明朝" w:hAnsi="ＭＳ 明朝" w:cs="ＭＳ 明朝" w:hint="eastAsia"/>
              </w:rPr>
              <w:t>万円</w:t>
            </w:r>
          </w:p>
        </w:tc>
        <w:tc>
          <w:tcPr>
            <w:tcW w:w="1000" w:type="pct"/>
          </w:tcPr>
          <w:p w14:paraId="2D4E8E4D" w14:textId="77777777" w:rsidR="00F5263F" w:rsidRDefault="00F5263F" w:rsidP="00F5263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800</w:t>
            </w:r>
            <w:r>
              <w:rPr>
                <w:rFonts w:ascii="ＭＳ 明朝" w:eastAsia="ＭＳ 明朝" w:hAnsi="ＭＳ 明朝" w:cs="ＭＳ 明朝" w:hint="eastAsia"/>
              </w:rPr>
              <w:t>万〜</w:t>
            </w:r>
            <w:r>
              <w:rPr>
                <w:rFonts w:ascii="Arial Unicode MS" w:eastAsia="Arial Unicode MS" w:hAnsi="Arial Unicode MS" w:cs="Arial Unicode MS"/>
              </w:rPr>
              <w:t>2,000</w:t>
            </w:r>
            <w:r>
              <w:rPr>
                <w:rFonts w:ascii="ＭＳ 明朝" w:eastAsia="ＭＳ 明朝" w:hAnsi="ＭＳ 明朝" w:cs="ＭＳ 明朝" w:hint="eastAsia"/>
              </w:rPr>
              <w:t>万円</w:t>
            </w:r>
          </w:p>
        </w:tc>
        <w:tc>
          <w:tcPr>
            <w:tcW w:w="1000" w:type="pct"/>
          </w:tcPr>
          <w:p w14:paraId="39B5EA9A" w14:textId="77777777" w:rsidR="00F5263F" w:rsidRDefault="00F5263F" w:rsidP="00F5263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6</w:t>
            </w:r>
            <w:r>
              <w:rPr>
                <w:rFonts w:ascii="ＭＳ 明朝" w:eastAsia="ＭＳ 明朝" w:hAnsi="ＭＳ 明朝" w:cs="ＭＳ 明朝" w:hint="eastAsia"/>
              </w:rPr>
              <w:t>〜</w:t>
            </w:r>
            <w:r>
              <w:rPr>
                <w:rFonts w:ascii="Arial Unicode MS" w:eastAsia="Arial Unicode MS" w:hAnsi="Arial Unicode MS" w:cs="Arial Unicode MS"/>
              </w:rPr>
              <w:t>12</w:t>
            </w:r>
            <w:r>
              <w:rPr>
                <w:rFonts w:ascii="ＭＳ 明朝" w:eastAsia="ＭＳ 明朝" w:hAnsi="ＭＳ 明朝" w:cs="ＭＳ 明朝" w:hint="eastAsia"/>
              </w:rPr>
              <w:t>か月</w:t>
            </w:r>
          </w:p>
        </w:tc>
      </w:tr>
      <w:tr w:rsidR="00F5263F" w14:paraId="2957EDB7" w14:textId="77777777" w:rsidTr="00F5263F">
        <w:tc>
          <w:tcPr>
            <w:cnfStyle w:val="001000000000" w:firstRow="0" w:lastRow="0" w:firstColumn="1" w:lastColumn="0" w:oddVBand="0" w:evenVBand="0" w:oddHBand="0" w:evenHBand="0" w:firstRowFirstColumn="0" w:firstRowLastColumn="0" w:lastRowFirstColumn="0" w:lastRowLastColumn="0"/>
            <w:tcW w:w="999" w:type="pct"/>
          </w:tcPr>
          <w:p w14:paraId="2AD20381" w14:textId="77777777" w:rsidR="00F5263F" w:rsidRDefault="00F5263F" w:rsidP="00F5263F">
            <w:pPr>
              <w:jc w:val="both"/>
            </w:pPr>
            <w:r>
              <w:rPr>
                <w:rFonts w:ascii="ＭＳ 明朝" w:eastAsia="ＭＳ 明朝" w:hAnsi="ＭＳ 明朝" w:cs="ＭＳ 明朝" w:hint="eastAsia"/>
              </w:rPr>
              <w:t>施工体制台帳・安全書類クラウド</w:t>
            </w:r>
          </w:p>
        </w:tc>
        <w:tc>
          <w:tcPr>
            <w:tcW w:w="1000" w:type="pct"/>
          </w:tcPr>
          <w:p w14:paraId="55DD29AE" w14:textId="77777777" w:rsidR="00F5263F" w:rsidRDefault="00F5263F" w:rsidP="00F5263F">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協力会社含む間接工数削減、コンプラ強化</w:t>
            </w:r>
          </w:p>
        </w:tc>
        <w:tc>
          <w:tcPr>
            <w:tcW w:w="1000" w:type="pct"/>
          </w:tcPr>
          <w:p w14:paraId="2094CC6F" w14:textId="77777777" w:rsidR="00F5263F" w:rsidRDefault="00F5263F" w:rsidP="00F5263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500</w:t>
            </w:r>
            <w:r>
              <w:rPr>
                <w:rFonts w:ascii="ＭＳ 明朝" w:eastAsia="ＭＳ 明朝" w:hAnsi="ＭＳ 明朝" w:cs="ＭＳ 明朝" w:hint="eastAsia"/>
              </w:rPr>
              <w:t>万〜</w:t>
            </w:r>
            <w:r>
              <w:rPr>
                <w:rFonts w:ascii="Arial Unicode MS" w:eastAsia="Arial Unicode MS" w:hAnsi="Arial Unicode MS" w:cs="Arial Unicode MS"/>
              </w:rPr>
              <w:t>1,200</w:t>
            </w:r>
            <w:r>
              <w:rPr>
                <w:rFonts w:ascii="ＭＳ 明朝" w:eastAsia="ＭＳ 明朝" w:hAnsi="ＭＳ 明朝" w:cs="ＭＳ 明朝" w:hint="eastAsia"/>
              </w:rPr>
              <w:t>万円</w:t>
            </w:r>
          </w:p>
        </w:tc>
        <w:tc>
          <w:tcPr>
            <w:tcW w:w="1000" w:type="pct"/>
          </w:tcPr>
          <w:p w14:paraId="07737819" w14:textId="77777777" w:rsidR="00F5263F" w:rsidRDefault="00F5263F" w:rsidP="00F5263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600</w:t>
            </w:r>
            <w:r>
              <w:rPr>
                <w:rFonts w:ascii="ＭＳ 明朝" w:eastAsia="ＭＳ 明朝" w:hAnsi="ＭＳ 明朝" w:cs="ＭＳ 明朝" w:hint="eastAsia"/>
              </w:rPr>
              <w:t>万〜</w:t>
            </w:r>
            <w:r>
              <w:rPr>
                <w:rFonts w:ascii="Arial Unicode MS" w:eastAsia="Arial Unicode MS" w:hAnsi="Arial Unicode MS" w:cs="Arial Unicode MS"/>
              </w:rPr>
              <w:t>1,500</w:t>
            </w:r>
            <w:r>
              <w:rPr>
                <w:rFonts w:ascii="ＭＳ 明朝" w:eastAsia="ＭＳ 明朝" w:hAnsi="ＭＳ 明朝" w:cs="ＭＳ 明朝" w:hint="eastAsia"/>
              </w:rPr>
              <w:t>万円</w:t>
            </w:r>
          </w:p>
        </w:tc>
        <w:tc>
          <w:tcPr>
            <w:tcW w:w="1000" w:type="pct"/>
          </w:tcPr>
          <w:p w14:paraId="73D30C47" w14:textId="77777777" w:rsidR="00F5263F" w:rsidRDefault="00F5263F" w:rsidP="00F5263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12</w:t>
            </w:r>
            <w:r>
              <w:rPr>
                <w:rFonts w:ascii="ＭＳ 明朝" w:eastAsia="ＭＳ 明朝" w:hAnsi="ＭＳ 明朝" w:cs="ＭＳ 明朝" w:hint="eastAsia"/>
              </w:rPr>
              <w:t>〜</w:t>
            </w:r>
            <w:r>
              <w:rPr>
                <w:rFonts w:ascii="Arial Unicode MS" w:eastAsia="Arial Unicode MS" w:hAnsi="Arial Unicode MS" w:cs="Arial Unicode MS"/>
              </w:rPr>
              <w:t>18</w:t>
            </w:r>
            <w:r>
              <w:rPr>
                <w:rFonts w:ascii="ＭＳ 明朝" w:eastAsia="ＭＳ 明朝" w:hAnsi="ＭＳ 明朝" w:cs="ＭＳ 明朝" w:hint="eastAsia"/>
              </w:rPr>
              <w:t>か月</w:t>
            </w:r>
          </w:p>
        </w:tc>
      </w:tr>
      <w:tr w:rsidR="00F5263F" w14:paraId="1745ACA3" w14:textId="77777777" w:rsidTr="00F5263F">
        <w:tc>
          <w:tcPr>
            <w:cnfStyle w:val="001000000000" w:firstRow="0" w:lastRow="0" w:firstColumn="1" w:lastColumn="0" w:oddVBand="0" w:evenVBand="0" w:oddHBand="0" w:evenHBand="0" w:firstRowFirstColumn="0" w:firstRowLastColumn="0" w:lastRowFirstColumn="0" w:lastRowLastColumn="0"/>
            <w:tcW w:w="999" w:type="pct"/>
          </w:tcPr>
          <w:p w14:paraId="2D473CEE" w14:textId="77777777" w:rsidR="00F5263F" w:rsidRDefault="00F5263F" w:rsidP="00F5263F">
            <w:pPr>
              <w:jc w:val="both"/>
            </w:pPr>
            <w:r>
              <w:rPr>
                <w:rFonts w:ascii="Arial Unicode MS" w:eastAsia="Arial Unicode MS" w:hAnsi="Arial Unicode MS" w:cs="Arial Unicode MS"/>
              </w:rPr>
              <w:t>ICT</w:t>
            </w:r>
            <w:r>
              <w:rPr>
                <w:rFonts w:ascii="ＭＳ 明朝" w:eastAsia="ＭＳ 明朝" w:hAnsi="ＭＳ 明朝" w:cs="ＭＳ 明朝" w:hint="eastAsia"/>
              </w:rPr>
              <w:t>施工（測量・出来形）</w:t>
            </w:r>
          </w:p>
        </w:tc>
        <w:tc>
          <w:tcPr>
            <w:tcW w:w="1000" w:type="pct"/>
          </w:tcPr>
          <w:p w14:paraId="20F950D4" w14:textId="77777777" w:rsidR="00F5263F" w:rsidRDefault="00F5263F" w:rsidP="00F5263F">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現場省力化、品質安定、工期短縮</w:t>
            </w:r>
          </w:p>
        </w:tc>
        <w:tc>
          <w:tcPr>
            <w:tcW w:w="1000" w:type="pct"/>
          </w:tcPr>
          <w:p w14:paraId="179E8ABE" w14:textId="77777777" w:rsidR="00F5263F" w:rsidRDefault="00F5263F" w:rsidP="00F5263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1,500</w:t>
            </w:r>
            <w:r>
              <w:rPr>
                <w:rFonts w:ascii="ＭＳ 明朝" w:eastAsia="ＭＳ 明朝" w:hAnsi="ＭＳ 明朝" w:cs="ＭＳ 明朝" w:hint="eastAsia"/>
              </w:rPr>
              <w:t>万〜</w:t>
            </w:r>
            <w:r>
              <w:rPr>
                <w:rFonts w:ascii="Arial Unicode MS" w:eastAsia="Arial Unicode MS" w:hAnsi="Arial Unicode MS" w:cs="Arial Unicode MS"/>
              </w:rPr>
              <w:t>5,000</w:t>
            </w:r>
            <w:r>
              <w:rPr>
                <w:rFonts w:ascii="ＭＳ 明朝" w:eastAsia="ＭＳ 明朝" w:hAnsi="ＭＳ 明朝" w:cs="ＭＳ 明朝" w:hint="eastAsia"/>
              </w:rPr>
              <w:t>万円</w:t>
            </w:r>
          </w:p>
        </w:tc>
        <w:tc>
          <w:tcPr>
            <w:tcW w:w="1000" w:type="pct"/>
          </w:tcPr>
          <w:p w14:paraId="383D5791" w14:textId="77777777" w:rsidR="00F5263F" w:rsidRDefault="00F5263F" w:rsidP="00F5263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1,000</w:t>
            </w:r>
            <w:r>
              <w:rPr>
                <w:rFonts w:ascii="ＭＳ 明朝" w:eastAsia="ＭＳ 明朝" w:hAnsi="ＭＳ 明朝" w:cs="ＭＳ 明朝" w:hint="eastAsia"/>
              </w:rPr>
              <w:t>万〜</w:t>
            </w:r>
            <w:r>
              <w:rPr>
                <w:rFonts w:ascii="Arial Unicode MS" w:eastAsia="Arial Unicode MS" w:hAnsi="Arial Unicode MS" w:cs="Arial Unicode MS"/>
              </w:rPr>
              <w:t>4,000</w:t>
            </w:r>
            <w:r>
              <w:rPr>
                <w:rFonts w:ascii="ＭＳ 明朝" w:eastAsia="ＭＳ 明朝" w:hAnsi="ＭＳ 明朝" w:cs="ＭＳ 明朝" w:hint="eastAsia"/>
              </w:rPr>
              <w:t>万円</w:t>
            </w:r>
          </w:p>
        </w:tc>
        <w:tc>
          <w:tcPr>
            <w:tcW w:w="1000" w:type="pct"/>
          </w:tcPr>
          <w:p w14:paraId="24552687" w14:textId="77777777" w:rsidR="00F5263F" w:rsidRDefault="00F5263F" w:rsidP="00F5263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12</w:t>
            </w:r>
            <w:r>
              <w:rPr>
                <w:rFonts w:ascii="ＭＳ 明朝" w:eastAsia="ＭＳ 明朝" w:hAnsi="ＭＳ 明朝" w:cs="ＭＳ 明朝" w:hint="eastAsia"/>
              </w:rPr>
              <w:t>〜</w:t>
            </w:r>
            <w:r>
              <w:rPr>
                <w:rFonts w:ascii="Arial Unicode MS" w:eastAsia="Arial Unicode MS" w:hAnsi="Arial Unicode MS" w:cs="Arial Unicode MS"/>
              </w:rPr>
              <w:t>24</w:t>
            </w:r>
            <w:r>
              <w:rPr>
                <w:rFonts w:ascii="ＭＳ 明朝" w:eastAsia="ＭＳ 明朝" w:hAnsi="ＭＳ 明朝" w:cs="ＭＳ 明朝" w:hint="eastAsia"/>
              </w:rPr>
              <w:t>か月</w:t>
            </w:r>
          </w:p>
        </w:tc>
      </w:tr>
      <w:tr w:rsidR="00F5263F" w14:paraId="3DA5CF3C" w14:textId="77777777" w:rsidTr="00F5263F">
        <w:tc>
          <w:tcPr>
            <w:cnfStyle w:val="001000000000" w:firstRow="0" w:lastRow="0" w:firstColumn="1" w:lastColumn="0" w:oddVBand="0" w:evenVBand="0" w:oddHBand="0" w:evenHBand="0" w:firstRowFirstColumn="0" w:firstRowLastColumn="0" w:lastRowFirstColumn="0" w:lastRowLastColumn="0"/>
            <w:tcW w:w="999" w:type="pct"/>
          </w:tcPr>
          <w:p w14:paraId="66FCB0EB" w14:textId="77777777" w:rsidR="00F5263F" w:rsidRDefault="00F5263F" w:rsidP="00F5263F">
            <w:pPr>
              <w:jc w:val="both"/>
            </w:pPr>
            <w:r>
              <w:rPr>
                <w:rFonts w:ascii="ＭＳ 明朝" w:eastAsia="ＭＳ 明朝" w:hAnsi="ＭＳ 明朝" w:cs="ＭＳ 明朝" w:hint="eastAsia"/>
              </w:rPr>
              <w:t>重機稼働データ管理</w:t>
            </w:r>
          </w:p>
        </w:tc>
        <w:tc>
          <w:tcPr>
            <w:tcW w:w="1000" w:type="pct"/>
          </w:tcPr>
          <w:p w14:paraId="071C210F" w14:textId="77777777" w:rsidR="00F5263F" w:rsidRDefault="00F5263F" w:rsidP="00F5263F">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燃料・稼働率改善、</w:t>
            </w:r>
            <w:r>
              <w:rPr>
                <w:rFonts w:ascii="Arial Unicode MS" w:eastAsia="Arial Unicode MS" w:hAnsi="Arial Unicode MS" w:cs="Arial Unicode MS"/>
              </w:rPr>
              <w:t>GX</w:t>
            </w:r>
            <w:r>
              <w:rPr>
                <w:rFonts w:ascii="ＭＳ 明朝" w:eastAsia="ＭＳ 明朝" w:hAnsi="ＭＳ 明朝" w:cs="ＭＳ 明朝" w:hint="eastAsia"/>
              </w:rPr>
              <w:t>対応</w:t>
            </w:r>
          </w:p>
        </w:tc>
        <w:tc>
          <w:tcPr>
            <w:tcW w:w="1000" w:type="pct"/>
          </w:tcPr>
          <w:p w14:paraId="5D2CEF53" w14:textId="77777777" w:rsidR="00F5263F" w:rsidRDefault="00F5263F" w:rsidP="00F5263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800</w:t>
            </w:r>
            <w:r>
              <w:rPr>
                <w:rFonts w:ascii="ＭＳ 明朝" w:eastAsia="ＭＳ 明朝" w:hAnsi="ＭＳ 明朝" w:cs="ＭＳ 明朝" w:hint="eastAsia"/>
              </w:rPr>
              <w:t>万〜</w:t>
            </w:r>
            <w:r>
              <w:rPr>
                <w:rFonts w:ascii="Arial Unicode MS" w:eastAsia="Arial Unicode MS" w:hAnsi="Arial Unicode MS" w:cs="Arial Unicode MS"/>
              </w:rPr>
              <w:t>2,000</w:t>
            </w:r>
            <w:r>
              <w:rPr>
                <w:rFonts w:ascii="ＭＳ 明朝" w:eastAsia="ＭＳ 明朝" w:hAnsi="ＭＳ 明朝" w:cs="ＭＳ 明朝" w:hint="eastAsia"/>
              </w:rPr>
              <w:t>万円</w:t>
            </w:r>
          </w:p>
        </w:tc>
        <w:tc>
          <w:tcPr>
            <w:tcW w:w="1000" w:type="pct"/>
          </w:tcPr>
          <w:p w14:paraId="1FE629CE" w14:textId="77777777" w:rsidR="00F5263F" w:rsidRDefault="00F5263F" w:rsidP="00F5263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500</w:t>
            </w:r>
            <w:r>
              <w:rPr>
                <w:rFonts w:ascii="ＭＳ 明朝" w:eastAsia="ＭＳ 明朝" w:hAnsi="ＭＳ 明朝" w:cs="ＭＳ 明朝" w:hint="eastAsia"/>
              </w:rPr>
              <w:t>万〜</w:t>
            </w:r>
            <w:r>
              <w:rPr>
                <w:rFonts w:ascii="Arial Unicode MS" w:eastAsia="Arial Unicode MS" w:hAnsi="Arial Unicode MS" w:cs="Arial Unicode MS"/>
              </w:rPr>
              <w:t>1,500</w:t>
            </w:r>
            <w:r>
              <w:rPr>
                <w:rFonts w:ascii="ＭＳ 明朝" w:eastAsia="ＭＳ 明朝" w:hAnsi="ＭＳ 明朝" w:cs="ＭＳ 明朝" w:hint="eastAsia"/>
              </w:rPr>
              <w:t>万円</w:t>
            </w:r>
          </w:p>
        </w:tc>
        <w:tc>
          <w:tcPr>
            <w:tcW w:w="1000" w:type="pct"/>
          </w:tcPr>
          <w:p w14:paraId="5BDE97D4" w14:textId="77777777" w:rsidR="00F5263F" w:rsidRDefault="00F5263F" w:rsidP="00F5263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18</w:t>
            </w:r>
            <w:r>
              <w:rPr>
                <w:rFonts w:ascii="ＭＳ 明朝" w:eastAsia="ＭＳ 明朝" w:hAnsi="ＭＳ 明朝" w:cs="ＭＳ 明朝" w:hint="eastAsia"/>
              </w:rPr>
              <w:t>〜</w:t>
            </w:r>
            <w:r>
              <w:rPr>
                <w:rFonts w:ascii="Arial Unicode MS" w:eastAsia="Arial Unicode MS" w:hAnsi="Arial Unicode MS" w:cs="Arial Unicode MS"/>
              </w:rPr>
              <w:t>36</w:t>
            </w:r>
            <w:r>
              <w:rPr>
                <w:rFonts w:ascii="ＭＳ 明朝" w:eastAsia="ＭＳ 明朝" w:hAnsi="ＭＳ 明朝" w:cs="ＭＳ 明朝" w:hint="eastAsia"/>
              </w:rPr>
              <w:t>か月</w:t>
            </w:r>
          </w:p>
        </w:tc>
      </w:tr>
    </w:tbl>
    <w:p w14:paraId="1D0C082A" w14:textId="77777777" w:rsidR="007B2E41" w:rsidRPr="00F5263F" w:rsidRDefault="00000000" w:rsidP="00F5263F">
      <w:pPr>
        <w:pStyle w:val="3"/>
      </w:pPr>
      <w:bookmarkStart w:id="14" w:name="_49p9vb49km43" w:colFirst="0" w:colLast="0"/>
      <w:bookmarkEnd w:id="14"/>
      <w:r w:rsidRPr="00F5263F">
        <w:rPr>
          <w:rFonts w:hint="eastAsia"/>
        </w:rPr>
        <w:t>人材：定着まで含めた</w:t>
      </w:r>
      <w:r w:rsidRPr="00F5263F">
        <w:rPr>
          <w:rFonts w:ascii="Arial Unicode MS" w:eastAsia="Arial Unicode MS" w:hAnsi="Arial Unicode MS" w:cs="Arial Unicode MS"/>
        </w:rPr>
        <w:t>“</w:t>
      </w:r>
      <w:r w:rsidRPr="00F5263F">
        <w:rPr>
          <w:rFonts w:hint="eastAsia"/>
        </w:rPr>
        <w:t>総コスト設計</w:t>
      </w:r>
      <w:r w:rsidRPr="00F5263F">
        <w:rPr>
          <w:rFonts w:ascii="Arial Unicode MS" w:eastAsia="Arial Unicode MS" w:hAnsi="Arial Unicode MS" w:cs="Arial Unicode MS"/>
        </w:rPr>
        <w:t>”</w:t>
      </w:r>
      <w:r w:rsidRPr="00F5263F">
        <w:rPr>
          <w:rFonts w:hint="eastAsia"/>
        </w:rPr>
        <w:t>で実行する</w:t>
      </w:r>
    </w:p>
    <w:p w14:paraId="71A20527" w14:textId="77777777" w:rsidR="007B2E41" w:rsidRDefault="00000000">
      <w:pPr>
        <w:numPr>
          <w:ilvl w:val="0"/>
          <w:numId w:val="1"/>
        </w:numPr>
        <w:rPr>
          <w:color w:val="000000"/>
        </w:rPr>
      </w:pPr>
      <w:r>
        <w:rPr>
          <w:rFonts w:ascii="ＭＳ 明朝" w:eastAsia="ＭＳ 明朝" w:hAnsi="ＭＳ 明朝" w:cs="ＭＳ 明朝" w:hint="eastAsia"/>
          <w:b/>
          <w:bCs/>
        </w:rPr>
        <w:t>多能工化ロードマップ（必須）</w:t>
      </w:r>
    </w:p>
    <w:p w14:paraId="6FAC9776" w14:textId="77777777" w:rsidR="007B2E41" w:rsidRDefault="00000000">
      <w:pPr>
        <w:numPr>
          <w:ilvl w:val="1"/>
          <w:numId w:val="1"/>
        </w:numPr>
        <w:rPr>
          <w:color w:val="000000"/>
        </w:rPr>
      </w:pPr>
      <w:r>
        <w:rPr>
          <w:rFonts w:ascii="ＭＳ 明朝" w:eastAsia="ＭＳ 明朝" w:hAnsi="ＭＳ 明朝" w:cs="ＭＳ 明朝" w:hint="eastAsia"/>
        </w:rPr>
        <w:t>舗装／土工／構造物補修を横断した技能を「</w:t>
      </w:r>
      <w:r>
        <w:rPr>
          <w:rFonts w:ascii="Arial Unicode MS" w:eastAsia="Arial Unicode MS" w:hAnsi="Arial Unicode MS" w:cs="Arial Unicode MS"/>
        </w:rPr>
        <w:t>3</w:t>
      </w:r>
      <w:r>
        <w:rPr>
          <w:rFonts w:ascii="ＭＳ 明朝" w:eastAsia="ＭＳ 明朝" w:hAnsi="ＭＳ 明朝" w:cs="ＭＳ 明朝" w:hint="eastAsia"/>
        </w:rPr>
        <w:t>段階」で定義し、資格・手当・評価を連動</w:t>
      </w:r>
    </w:p>
    <w:p w14:paraId="4B3B7218" w14:textId="77777777" w:rsidR="007B2E41" w:rsidRDefault="00000000">
      <w:pPr>
        <w:numPr>
          <w:ilvl w:val="0"/>
          <w:numId w:val="1"/>
        </w:numPr>
        <w:rPr>
          <w:color w:val="000000"/>
        </w:rPr>
      </w:pPr>
      <w:r>
        <w:rPr>
          <w:rFonts w:ascii="ＭＳ 明朝" w:eastAsia="ＭＳ 明朝" w:hAnsi="ＭＳ 明朝" w:cs="ＭＳ 明朝" w:hint="eastAsia"/>
          <w:b/>
          <w:bCs/>
        </w:rPr>
        <w:t>外国人材（試験導入</w:t>
      </w:r>
      <w:r>
        <w:rPr>
          <w:rFonts w:ascii="Arial Unicode MS" w:eastAsia="Arial Unicode MS" w:hAnsi="Arial Unicode MS" w:cs="Arial Unicode MS"/>
          <w:b/>
          <w:bCs/>
        </w:rPr>
        <w:t>→</w:t>
      </w:r>
      <w:r>
        <w:rPr>
          <w:rFonts w:ascii="ＭＳ 明朝" w:eastAsia="ＭＳ 明朝" w:hAnsi="ＭＳ 明朝" w:cs="ＭＳ 明朝" w:hint="eastAsia"/>
          <w:b/>
          <w:bCs/>
        </w:rPr>
        <w:t>拡張）</w:t>
      </w:r>
    </w:p>
    <w:p w14:paraId="4294CFAC" w14:textId="77777777" w:rsidR="007B2E41" w:rsidRDefault="00000000">
      <w:pPr>
        <w:numPr>
          <w:ilvl w:val="1"/>
          <w:numId w:val="1"/>
        </w:numPr>
        <w:rPr>
          <w:color w:val="000000"/>
        </w:rPr>
      </w:pPr>
      <w:r>
        <w:rPr>
          <w:rFonts w:ascii="ＭＳ 明朝" w:eastAsia="ＭＳ 明朝" w:hAnsi="ＭＳ 明朝" w:cs="ＭＳ 明朝" w:hint="eastAsia"/>
        </w:rPr>
        <w:t>住居・生活支援・通訳・研修費を含む総コストを試算し、定着率</w:t>
      </w:r>
      <w:r>
        <w:rPr>
          <w:rFonts w:ascii="Arial Unicode MS" w:eastAsia="Arial Unicode MS" w:hAnsi="Arial Unicode MS" w:cs="Arial Unicode MS"/>
        </w:rPr>
        <w:t>KPI</w:t>
      </w:r>
      <w:r>
        <w:rPr>
          <w:rFonts w:ascii="ＭＳ 明朝" w:eastAsia="ＭＳ 明朝" w:hAnsi="ＭＳ 明朝" w:cs="ＭＳ 明朝" w:hint="eastAsia"/>
        </w:rPr>
        <w:t>を置く</w:t>
      </w:r>
    </w:p>
    <w:p w14:paraId="35FC5F85" w14:textId="4AE8E51A" w:rsidR="007B2E41" w:rsidRPr="00793791" w:rsidRDefault="00000000" w:rsidP="00793791">
      <w:pPr>
        <w:numPr>
          <w:ilvl w:val="1"/>
          <w:numId w:val="1"/>
        </w:numPr>
        <w:rPr>
          <w:rFonts w:hint="eastAsia"/>
          <w:color w:val="000000"/>
        </w:rPr>
      </w:pPr>
      <w:r>
        <w:rPr>
          <w:rFonts w:ascii="ＭＳ 明朝" w:eastAsia="ＭＳ 明朝" w:hAnsi="ＭＳ 明朝" w:cs="ＭＳ 明朝" w:hint="eastAsia"/>
        </w:rPr>
        <w:t>協力会社と共同寮・共同教育により、地域定着モデルとしてコストを分散する</w:t>
      </w:r>
    </w:p>
    <w:p w14:paraId="2DE934FA" w14:textId="4DBD4A0F" w:rsidR="007B2E41" w:rsidRDefault="00793791" w:rsidP="00793791">
      <w:pPr>
        <w:pStyle w:val="2"/>
      </w:pPr>
      <w:bookmarkStart w:id="15" w:name="_fekqrhhyx1d9" w:colFirst="0" w:colLast="0"/>
      <w:bookmarkEnd w:id="15"/>
      <w:r>
        <w:rPr>
          <w:rFonts w:ascii="Arial Unicode MS" w:eastAsiaTheme="minorEastAsia" w:hAnsi="Arial Unicode MS" w:cs="Arial Unicode MS" w:hint="eastAsia"/>
        </w:rPr>
        <w:t>4-4</w:t>
      </w:r>
      <w:r w:rsidR="00000000">
        <w:rPr>
          <w:rFonts w:ascii="Arial Unicode MS" w:eastAsia="Arial Unicode MS" w:hAnsi="Arial Unicode MS" w:cs="Arial Unicode MS"/>
        </w:rPr>
        <w:t xml:space="preserve">. </w:t>
      </w:r>
      <w:r w:rsidR="00000000">
        <w:rPr>
          <w:rFonts w:hint="eastAsia"/>
        </w:rPr>
        <w:t>導入コストと期待リターン（施策別の意思決定用）</w:t>
      </w:r>
    </w:p>
    <w:p w14:paraId="77EAA7A4" w14:textId="0347F60C" w:rsidR="007B2E41" w:rsidRDefault="00000000" w:rsidP="00793791">
      <w:pPr>
        <w:ind w:firstLineChars="100" w:firstLine="220"/>
      </w:pPr>
      <w:r>
        <w:rPr>
          <w:rFonts w:ascii="ＭＳ 明朝" w:eastAsia="ＭＳ 明朝" w:hAnsi="ＭＳ 明朝" w:cs="ＭＳ 明朝" w:hint="eastAsia"/>
        </w:rPr>
        <w:t>「資金繰り改善」と「</w:t>
      </w:r>
      <w:r>
        <w:rPr>
          <w:rFonts w:ascii="Arial Unicode MS" w:eastAsia="Arial Unicode MS" w:hAnsi="Arial Unicode MS" w:cs="Arial Unicode MS"/>
        </w:rPr>
        <w:t>DX</w:t>
      </w:r>
      <w:r>
        <w:rPr>
          <w:rFonts w:ascii="ＭＳ 明朝" w:eastAsia="ＭＳ 明朝" w:hAnsi="ＭＳ 明朝" w:cs="ＭＳ 明朝" w:hint="eastAsia"/>
        </w:rPr>
        <w:t>投資」を混同せず、短期は</w:t>
      </w:r>
      <w:r>
        <w:rPr>
          <w:rFonts w:ascii="Arial Unicode MS" w:eastAsia="Arial Unicode MS" w:hAnsi="Arial Unicode MS" w:cs="Arial Unicode MS"/>
        </w:rPr>
        <w:t>CF</w:t>
      </w:r>
      <w:r>
        <w:rPr>
          <w:rFonts w:ascii="ＭＳ 明朝" w:eastAsia="ＭＳ 明朝" w:hAnsi="ＭＳ 明朝" w:cs="ＭＳ 明朝" w:hint="eastAsia"/>
        </w:rPr>
        <w:t>改善で守り、中期は</w:t>
      </w:r>
      <w:r>
        <w:rPr>
          <w:rFonts w:ascii="Arial Unicode MS" w:eastAsia="Arial Unicode MS" w:hAnsi="Arial Unicode MS" w:cs="Arial Unicode MS"/>
        </w:rPr>
        <w:t>ROI</w:t>
      </w:r>
      <w:r>
        <w:rPr>
          <w:rFonts w:ascii="ＭＳ 明朝" w:eastAsia="ＭＳ 明朝" w:hAnsi="ＭＳ 明朝" w:cs="ＭＳ 明朝" w:hint="eastAsia"/>
        </w:rPr>
        <w:t>投資で伸ばす。</w:t>
      </w:r>
    </w:p>
    <w:tbl>
      <w:tblPr>
        <w:tblStyle w:val="5-1"/>
        <w:tblW w:w="5000" w:type="pct"/>
        <w:tblLook w:val="06A0" w:firstRow="1" w:lastRow="0" w:firstColumn="1" w:lastColumn="0" w:noHBand="1" w:noVBand="1"/>
      </w:tblPr>
      <w:tblGrid>
        <w:gridCol w:w="1803"/>
        <w:gridCol w:w="1804"/>
        <w:gridCol w:w="1804"/>
        <w:gridCol w:w="1804"/>
        <w:gridCol w:w="1804"/>
      </w:tblGrid>
      <w:tr w:rsidR="00793791" w14:paraId="27B38FAF" w14:textId="77777777" w:rsidTr="007937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99" w:type="pct"/>
          </w:tcPr>
          <w:p w14:paraId="002E375E" w14:textId="77777777" w:rsidR="00793791" w:rsidRDefault="00793791">
            <w:pPr>
              <w:rPr>
                <w:b w:val="0"/>
                <w:bCs w:val="0"/>
              </w:rPr>
            </w:pPr>
            <w:r>
              <w:rPr>
                <w:rFonts w:ascii="ＭＳ 明朝" w:eastAsia="ＭＳ 明朝" w:hAnsi="ＭＳ 明朝" w:cs="ＭＳ 明朝" w:hint="eastAsia"/>
              </w:rPr>
              <w:t>区分</w:t>
            </w:r>
          </w:p>
        </w:tc>
        <w:tc>
          <w:tcPr>
            <w:tcW w:w="1000" w:type="pct"/>
          </w:tcPr>
          <w:p w14:paraId="080EBD23" w14:textId="77777777" w:rsidR="00793791" w:rsidRDefault="00793791">
            <w:pPr>
              <w:cnfStyle w:val="100000000000" w:firstRow="1" w:lastRow="0" w:firstColumn="0" w:lastColumn="0" w:oddVBand="0" w:evenVBand="0" w:oddHBand="0" w:evenHBand="0" w:firstRowFirstColumn="0" w:firstRowLastColumn="0" w:lastRowFirstColumn="0" w:lastRowLastColumn="0"/>
              <w:rPr>
                <w:b w:val="0"/>
                <w:bCs w:val="0"/>
              </w:rPr>
            </w:pPr>
            <w:r>
              <w:rPr>
                <w:rFonts w:ascii="ＭＳ 明朝" w:eastAsia="ＭＳ 明朝" w:hAnsi="ＭＳ 明朝" w:cs="ＭＳ 明朝" w:hint="eastAsia"/>
              </w:rPr>
              <w:t>施策</w:t>
            </w:r>
          </w:p>
        </w:tc>
        <w:tc>
          <w:tcPr>
            <w:tcW w:w="1000" w:type="pct"/>
          </w:tcPr>
          <w:p w14:paraId="387A8CBB" w14:textId="77777777" w:rsidR="00793791" w:rsidRDefault="00793791">
            <w:pPr>
              <w:cnfStyle w:val="100000000000" w:firstRow="1" w:lastRow="0" w:firstColumn="0" w:lastColumn="0" w:oddVBand="0" w:evenVBand="0" w:oddHBand="0" w:evenHBand="0" w:firstRowFirstColumn="0" w:firstRowLastColumn="0" w:lastRowFirstColumn="0" w:lastRowLastColumn="0"/>
              <w:rPr>
                <w:b w:val="0"/>
                <w:bCs w:val="0"/>
              </w:rPr>
            </w:pPr>
            <w:r>
              <w:rPr>
                <w:rFonts w:ascii="ＭＳ 明朝" w:eastAsia="ＭＳ 明朝" w:hAnsi="ＭＳ 明朝" w:cs="ＭＳ 明朝" w:hint="eastAsia"/>
              </w:rPr>
              <w:t>目的</w:t>
            </w:r>
          </w:p>
        </w:tc>
        <w:tc>
          <w:tcPr>
            <w:tcW w:w="1000" w:type="pct"/>
          </w:tcPr>
          <w:p w14:paraId="504C499B" w14:textId="77777777" w:rsidR="00793791" w:rsidRDefault="00793791">
            <w:pPr>
              <w:cnfStyle w:val="100000000000" w:firstRow="1" w:lastRow="0" w:firstColumn="0" w:lastColumn="0" w:oddVBand="0" w:evenVBand="0" w:oddHBand="0" w:evenHBand="0" w:firstRowFirstColumn="0" w:firstRowLastColumn="0" w:lastRowFirstColumn="0" w:lastRowLastColumn="0"/>
              <w:rPr>
                <w:b w:val="0"/>
                <w:bCs w:val="0"/>
              </w:rPr>
            </w:pPr>
            <w:r>
              <w:rPr>
                <w:rFonts w:ascii="ＭＳ 明朝" w:eastAsia="ＭＳ 明朝" w:hAnsi="ＭＳ 明朝" w:cs="ＭＳ 明朝" w:hint="eastAsia"/>
              </w:rPr>
              <w:t>主リスク</w:t>
            </w:r>
          </w:p>
        </w:tc>
        <w:tc>
          <w:tcPr>
            <w:tcW w:w="1000" w:type="pct"/>
          </w:tcPr>
          <w:p w14:paraId="19B09E3F" w14:textId="77777777" w:rsidR="00793791" w:rsidRDefault="00793791">
            <w:pPr>
              <w:cnfStyle w:val="100000000000" w:firstRow="1" w:lastRow="0" w:firstColumn="0" w:lastColumn="0" w:oddVBand="0" w:evenVBand="0" w:oddHBand="0" w:evenHBand="0" w:firstRowFirstColumn="0" w:firstRowLastColumn="0" w:lastRowFirstColumn="0" w:lastRowLastColumn="0"/>
              <w:rPr>
                <w:b w:val="0"/>
                <w:bCs w:val="0"/>
              </w:rPr>
            </w:pPr>
            <w:r>
              <w:rPr>
                <w:rFonts w:ascii="ＭＳ 明朝" w:eastAsia="ＭＳ 明朝" w:hAnsi="ＭＳ 明朝" w:cs="ＭＳ 明朝" w:hint="eastAsia"/>
              </w:rPr>
              <w:t>リスク低減策</w:t>
            </w:r>
          </w:p>
        </w:tc>
      </w:tr>
      <w:tr w:rsidR="00793791" w14:paraId="68362F93" w14:textId="77777777" w:rsidTr="00793791">
        <w:tc>
          <w:tcPr>
            <w:cnfStyle w:val="001000000000" w:firstRow="0" w:lastRow="0" w:firstColumn="1" w:lastColumn="0" w:oddVBand="0" w:evenVBand="0" w:oddHBand="0" w:evenHBand="0" w:firstRowFirstColumn="0" w:firstRowLastColumn="0" w:lastRowFirstColumn="0" w:lastRowLastColumn="0"/>
            <w:tcW w:w="999" w:type="pct"/>
          </w:tcPr>
          <w:p w14:paraId="2E9BFA47" w14:textId="77777777" w:rsidR="00793791" w:rsidRDefault="00793791">
            <w:r>
              <w:rPr>
                <w:rFonts w:ascii="ＭＳ 明朝" w:eastAsia="ＭＳ 明朝" w:hAnsi="ＭＳ 明朝" w:cs="ＭＳ 明朝" w:hint="eastAsia"/>
              </w:rPr>
              <w:t>緊急</w:t>
            </w:r>
            <w:r>
              <w:rPr>
                <w:rFonts w:ascii="Arial Unicode MS" w:eastAsia="Arial Unicode MS" w:hAnsi="Arial Unicode MS" w:cs="Arial Unicode MS"/>
              </w:rPr>
              <w:t>CF</w:t>
            </w:r>
          </w:p>
        </w:tc>
        <w:tc>
          <w:tcPr>
            <w:tcW w:w="1000" w:type="pct"/>
          </w:tcPr>
          <w:p w14:paraId="30DD3722" w14:textId="77777777" w:rsidR="00793791" w:rsidRDefault="00793791">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上位</w:t>
            </w:r>
            <w:r>
              <w:rPr>
                <w:rFonts w:ascii="Arial Unicode MS" w:eastAsia="Arial Unicode MS" w:hAnsi="Arial Unicode MS" w:cs="Arial Unicode MS"/>
              </w:rPr>
              <w:t>10</w:t>
            </w:r>
            <w:r>
              <w:rPr>
                <w:rFonts w:ascii="ＭＳ 明朝" w:eastAsia="ＭＳ 明朝" w:hAnsi="ＭＳ 明朝" w:cs="ＭＳ 明朝" w:hint="eastAsia"/>
              </w:rPr>
              <w:t>案件キャッシュ</w:t>
            </w:r>
            <w:r>
              <w:rPr>
                <w:rFonts w:ascii="Arial Unicode MS" w:eastAsia="Arial Unicode MS" w:hAnsi="Arial Unicode MS" w:cs="Arial Unicode MS"/>
              </w:rPr>
              <w:t>WF</w:t>
            </w:r>
          </w:p>
        </w:tc>
        <w:tc>
          <w:tcPr>
            <w:tcW w:w="1000" w:type="pct"/>
          </w:tcPr>
          <w:p w14:paraId="3198D5D0" w14:textId="77777777" w:rsidR="00793791" w:rsidRDefault="00793791">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早期に現金化・赤字止血</w:t>
            </w:r>
          </w:p>
        </w:tc>
        <w:tc>
          <w:tcPr>
            <w:tcW w:w="1000" w:type="pct"/>
          </w:tcPr>
          <w:p w14:paraId="34C1E776" w14:textId="77777777" w:rsidR="00793791" w:rsidRDefault="00793791">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現場反発、情報未整備</w:t>
            </w:r>
          </w:p>
        </w:tc>
        <w:tc>
          <w:tcPr>
            <w:tcW w:w="1000" w:type="pct"/>
          </w:tcPr>
          <w:p w14:paraId="0DD9664C" w14:textId="77777777" w:rsidR="00793791" w:rsidRDefault="00793791">
            <w:pPr>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PMO</w:t>
            </w:r>
            <w:r>
              <w:rPr>
                <w:rFonts w:ascii="ＭＳ 明朝" w:eastAsia="ＭＳ 明朝" w:hAnsi="ＭＳ 明朝" w:cs="ＭＳ 明朝" w:hint="eastAsia"/>
              </w:rPr>
              <w:t>設置、テンプレ統一</w:t>
            </w:r>
          </w:p>
        </w:tc>
      </w:tr>
      <w:tr w:rsidR="00793791" w14:paraId="6B4794F8" w14:textId="77777777" w:rsidTr="00793791">
        <w:tc>
          <w:tcPr>
            <w:cnfStyle w:val="001000000000" w:firstRow="0" w:lastRow="0" w:firstColumn="1" w:lastColumn="0" w:oddVBand="0" w:evenVBand="0" w:oddHBand="0" w:evenHBand="0" w:firstRowFirstColumn="0" w:firstRowLastColumn="0" w:lastRowFirstColumn="0" w:lastRowLastColumn="0"/>
            <w:tcW w:w="999" w:type="pct"/>
          </w:tcPr>
          <w:p w14:paraId="01CBFC90" w14:textId="77777777" w:rsidR="00793791" w:rsidRDefault="00793791">
            <w:r>
              <w:rPr>
                <w:rFonts w:ascii="ＭＳ 明朝" w:eastAsia="ＭＳ 明朝" w:hAnsi="ＭＳ 明朝" w:cs="ＭＳ 明朝" w:hint="eastAsia"/>
              </w:rPr>
              <w:t>緊急</w:t>
            </w:r>
            <w:r>
              <w:rPr>
                <w:rFonts w:ascii="Arial Unicode MS" w:eastAsia="Arial Unicode MS" w:hAnsi="Arial Unicode MS" w:cs="Arial Unicode MS"/>
              </w:rPr>
              <w:t>CF</w:t>
            </w:r>
          </w:p>
        </w:tc>
        <w:tc>
          <w:tcPr>
            <w:tcW w:w="1000" w:type="pct"/>
          </w:tcPr>
          <w:p w14:paraId="09A4D1D8" w14:textId="77777777" w:rsidR="00793791" w:rsidRDefault="00793791">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支払条件是正・前受率向上</w:t>
            </w:r>
          </w:p>
        </w:tc>
        <w:tc>
          <w:tcPr>
            <w:tcW w:w="1000" w:type="pct"/>
          </w:tcPr>
          <w:p w14:paraId="1313016C" w14:textId="77777777" w:rsidR="00793791" w:rsidRDefault="00793791">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サイトギャップ解消</w:t>
            </w:r>
          </w:p>
        </w:tc>
        <w:tc>
          <w:tcPr>
            <w:tcW w:w="1000" w:type="pct"/>
          </w:tcPr>
          <w:p w14:paraId="010B259A" w14:textId="77777777" w:rsidR="00793791" w:rsidRDefault="00793791">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交渉難航</w:t>
            </w:r>
          </w:p>
        </w:tc>
        <w:tc>
          <w:tcPr>
            <w:tcW w:w="1000" w:type="pct"/>
          </w:tcPr>
          <w:p w14:paraId="23AE282A" w14:textId="77777777" w:rsidR="00793791" w:rsidRDefault="00793791">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標準契約化、役員関与</w:t>
            </w:r>
          </w:p>
        </w:tc>
      </w:tr>
      <w:tr w:rsidR="00793791" w14:paraId="60C18FDC" w14:textId="77777777" w:rsidTr="00793791">
        <w:tc>
          <w:tcPr>
            <w:cnfStyle w:val="001000000000" w:firstRow="0" w:lastRow="0" w:firstColumn="1" w:lastColumn="0" w:oddVBand="0" w:evenVBand="0" w:oddHBand="0" w:evenHBand="0" w:firstRowFirstColumn="0" w:firstRowLastColumn="0" w:lastRowFirstColumn="0" w:lastRowLastColumn="0"/>
            <w:tcW w:w="999" w:type="pct"/>
          </w:tcPr>
          <w:p w14:paraId="342ADEE6" w14:textId="77777777" w:rsidR="00793791" w:rsidRDefault="00793791">
            <w:r>
              <w:rPr>
                <w:rFonts w:ascii="ＭＳ 明朝" w:eastAsia="ＭＳ 明朝" w:hAnsi="ＭＳ 明朝" w:cs="ＭＳ 明朝" w:hint="eastAsia"/>
              </w:rPr>
              <w:t>ガバナンス</w:t>
            </w:r>
          </w:p>
        </w:tc>
        <w:tc>
          <w:tcPr>
            <w:tcW w:w="1000" w:type="pct"/>
          </w:tcPr>
          <w:p w14:paraId="6BB5F5E5" w14:textId="77777777" w:rsidR="00793791" w:rsidRDefault="00793791">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週次案件別</w:t>
            </w:r>
            <w:r>
              <w:rPr>
                <w:rFonts w:ascii="Arial Unicode MS" w:eastAsia="Arial Unicode MS" w:hAnsi="Arial Unicode MS" w:cs="Arial Unicode MS"/>
              </w:rPr>
              <w:t>PL/CF</w:t>
            </w:r>
          </w:p>
        </w:tc>
        <w:tc>
          <w:tcPr>
            <w:tcW w:w="1000" w:type="pct"/>
          </w:tcPr>
          <w:p w14:paraId="3EA731F3" w14:textId="77777777" w:rsidR="00793791" w:rsidRDefault="00793791">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赤字予兆の早期是正</w:t>
            </w:r>
          </w:p>
        </w:tc>
        <w:tc>
          <w:tcPr>
            <w:tcW w:w="1000" w:type="pct"/>
          </w:tcPr>
          <w:p w14:paraId="7C507441" w14:textId="77777777" w:rsidR="00793791" w:rsidRDefault="00793791">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運用が形骸化</w:t>
            </w:r>
          </w:p>
        </w:tc>
        <w:tc>
          <w:tcPr>
            <w:tcW w:w="1000" w:type="pct"/>
          </w:tcPr>
          <w:p w14:paraId="3588EB8F" w14:textId="77777777" w:rsidR="00793791" w:rsidRDefault="00793791">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逸脱時ルールを規程化</w:t>
            </w:r>
          </w:p>
        </w:tc>
      </w:tr>
      <w:tr w:rsidR="00793791" w14:paraId="192F56E1" w14:textId="77777777" w:rsidTr="00793791">
        <w:tc>
          <w:tcPr>
            <w:cnfStyle w:val="001000000000" w:firstRow="0" w:lastRow="0" w:firstColumn="1" w:lastColumn="0" w:oddVBand="0" w:evenVBand="0" w:oddHBand="0" w:evenHBand="0" w:firstRowFirstColumn="0" w:firstRowLastColumn="0" w:lastRowFirstColumn="0" w:lastRowLastColumn="0"/>
            <w:tcW w:w="999" w:type="pct"/>
          </w:tcPr>
          <w:p w14:paraId="7CB8CCA0" w14:textId="77777777" w:rsidR="00793791" w:rsidRDefault="00793791">
            <w:r>
              <w:rPr>
                <w:rFonts w:ascii="Arial Unicode MS" w:eastAsia="Arial Unicode MS" w:hAnsi="Arial Unicode MS" w:cs="Arial Unicode MS"/>
              </w:rPr>
              <w:t>DX</w:t>
            </w:r>
            <w:r>
              <w:rPr>
                <w:rFonts w:ascii="ＭＳ 明朝" w:eastAsia="ＭＳ 明朝" w:hAnsi="ＭＳ 明朝" w:cs="ＭＳ 明朝" w:hint="eastAsia"/>
              </w:rPr>
              <w:t>（短期回収）</w:t>
            </w:r>
          </w:p>
        </w:tc>
        <w:tc>
          <w:tcPr>
            <w:tcW w:w="1000" w:type="pct"/>
          </w:tcPr>
          <w:p w14:paraId="588F10EE" w14:textId="77777777" w:rsidR="00793791" w:rsidRDefault="00793791">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電子納品</w:t>
            </w:r>
            <w:r>
              <w:rPr>
                <w:rFonts w:ascii="Arial Unicode MS" w:eastAsia="Arial Unicode MS" w:hAnsi="Arial Unicode MS" w:cs="Arial Unicode MS"/>
              </w:rPr>
              <w:t>/</w:t>
            </w:r>
            <w:r>
              <w:rPr>
                <w:rFonts w:ascii="ＭＳ 明朝" w:eastAsia="ＭＳ 明朝" w:hAnsi="ＭＳ 明朝" w:cs="ＭＳ 明朝" w:hint="eastAsia"/>
              </w:rPr>
              <w:t>遠隔臨場</w:t>
            </w:r>
          </w:p>
        </w:tc>
        <w:tc>
          <w:tcPr>
            <w:tcW w:w="1000" w:type="pct"/>
          </w:tcPr>
          <w:p w14:paraId="03896F94" w14:textId="77777777" w:rsidR="00793791" w:rsidRDefault="00793791">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検収短縮・工数削減</w:t>
            </w:r>
          </w:p>
        </w:tc>
        <w:tc>
          <w:tcPr>
            <w:tcW w:w="1000" w:type="pct"/>
          </w:tcPr>
          <w:p w14:paraId="32762689" w14:textId="77777777" w:rsidR="00793791" w:rsidRDefault="00793791">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現場教育不足</w:t>
            </w:r>
          </w:p>
        </w:tc>
        <w:tc>
          <w:tcPr>
            <w:tcW w:w="1000" w:type="pct"/>
          </w:tcPr>
          <w:p w14:paraId="79B112E8" w14:textId="77777777" w:rsidR="00793791" w:rsidRDefault="00793791">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ツールオーナー任命</w:t>
            </w:r>
          </w:p>
        </w:tc>
      </w:tr>
      <w:tr w:rsidR="00793791" w14:paraId="6FFA4944" w14:textId="77777777" w:rsidTr="00793791">
        <w:tc>
          <w:tcPr>
            <w:cnfStyle w:val="001000000000" w:firstRow="0" w:lastRow="0" w:firstColumn="1" w:lastColumn="0" w:oddVBand="0" w:evenVBand="0" w:oddHBand="0" w:evenHBand="0" w:firstRowFirstColumn="0" w:firstRowLastColumn="0" w:lastRowFirstColumn="0" w:lastRowLastColumn="0"/>
            <w:tcW w:w="999" w:type="pct"/>
          </w:tcPr>
          <w:p w14:paraId="4824AE4F" w14:textId="77777777" w:rsidR="00793791" w:rsidRDefault="00793791">
            <w:r>
              <w:rPr>
                <w:rFonts w:ascii="Arial Unicode MS" w:eastAsia="Arial Unicode MS" w:hAnsi="Arial Unicode MS" w:cs="Arial Unicode MS"/>
              </w:rPr>
              <w:t>DX</w:t>
            </w:r>
            <w:r>
              <w:rPr>
                <w:rFonts w:ascii="ＭＳ 明朝" w:eastAsia="ＭＳ 明朝" w:hAnsi="ＭＳ 明朝" w:cs="ＭＳ 明朝" w:hint="eastAsia"/>
              </w:rPr>
              <w:t>（中期）</w:t>
            </w:r>
          </w:p>
        </w:tc>
        <w:tc>
          <w:tcPr>
            <w:tcW w:w="1000" w:type="pct"/>
          </w:tcPr>
          <w:p w14:paraId="423FEBDC" w14:textId="77777777" w:rsidR="00793791" w:rsidRDefault="00793791">
            <w:pPr>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ICT</w:t>
            </w:r>
            <w:r>
              <w:rPr>
                <w:rFonts w:ascii="ＭＳ 明朝" w:eastAsia="ＭＳ 明朝" w:hAnsi="ＭＳ 明朝" w:cs="ＭＳ 明朝" w:hint="eastAsia"/>
              </w:rPr>
              <w:t>施工</w:t>
            </w:r>
          </w:p>
        </w:tc>
        <w:tc>
          <w:tcPr>
            <w:tcW w:w="1000" w:type="pct"/>
          </w:tcPr>
          <w:p w14:paraId="294824A0" w14:textId="77777777" w:rsidR="00793791" w:rsidRDefault="00793791">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省人化・品質</w:t>
            </w:r>
          </w:p>
        </w:tc>
        <w:tc>
          <w:tcPr>
            <w:tcW w:w="1000" w:type="pct"/>
          </w:tcPr>
          <w:p w14:paraId="7370CAB0" w14:textId="77777777" w:rsidR="00793791" w:rsidRDefault="00793791">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初期投資過大</w:t>
            </w:r>
          </w:p>
        </w:tc>
        <w:tc>
          <w:tcPr>
            <w:tcW w:w="1000" w:type="pct"/>
          </w:tcPr>
          <w:p w14:paraId="491CC68F" w14:textId="77777777" w:rsidR="00793791" w:rsidRDefault="00793791">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パイロット</w:t>
            </w:r>
            <w:r>
              <w:rPr>
                <w:rFonts w:ascii="Arial Unicode MS" w:eastAsia="Arial Unicode MS" w:hAnsi="Arial Unicode MS" w:cs="Arial Unicode MS"/>
              </w:rPr>
              <w:t>→</w:t>
            </w:r>
            <w:r>
              <w:rPr>
                <w:rFonts w:ascii="ＭＳ 明朝" w:eastAsia="ＭＳ 明朝" w:hAnsi="ＭＳ 明朝" w:cs="ＭＳ 明朝" w:hint="eastAsia"/>
              </w:rPr>
              <w:t>全社展開</w:t>
            </w:r>
          </w:p>
        </w:tc>
      </w:tr>
    </w:tbl>
    <w:p w14:paraId="0E387633" w14:textId="7AB6EFAA" w:rsidR="007B2E41" w:rsidRDefault="007B2E41"/>
    <w:p w14:paraId="271B4D15" w14:textId="5AED45BF" w:rsidR="007B2E41" w:rsidRDefault="00793791" w:rsidP="00F5263F">
      <w:pPr>
        <w:pStyle w:val="1"/>
      </w:pPr>
      <w:bookmarkStart w:id="16" w:name="_7126mof0nf42" w:colFirst="0" w:colLast="0"/>
      <w:bookmarkEnd w:id="16"/>
      <w:r>
        <w:rPr>
          <w:rFonts w:asciiTheme="minorEastAsia" w:eastAsiaTheme="minorEastAsia" w:hAnsiTheme="minorEastAsia" w:cs="Arial Unicode MS" w:hint="eastAsia"/>
        </w:rPr>
        <w:lastRenderedPageBreak/>
        <w:t>5</w:t>
      </w:r>
      <w:r w:rsidR="00000000">
        <w:rPr>
          <w:rFonts w:ascii="Arial Unicode MS" w:eastAsia="Arial Unicode MS" w:hAnsi="Arial Unicode MS" w:cs="Arial Unicode MS"/>
        </w:rPr>
        <w:t xml:space="preserve">. </w:t>
      </w:r>
      <w:r w:rsidR="00000000">
        <w:rPr>
          <w:rFonts w:hint="eastAsia"/>
        </w:rPr>
        <w:t>財務インパクトシミュレーション</w:t>
      </w:r>
    </w:p>
    <w:p w14:paraId="5D68EE34" w14:textId="2F4F829A" w:rsidR="007B2E41" w:rsidRDefault="00000000" w:rsidP="00793791">
      <w:pPr>
        <w:ind w:firstLineChars="100" w:firstLine="220"/>
      </w:pPr>
      <w:r>
        <w:rPr>
          <w:rFonts w:ascii="ＭＳ 明朝" w:eastAsia="ＭＳ 明朝" w:hAnsi="ＭＳ 明朝" w:cs="ＭＳ 明朝" w:hint="eastAsia"/>
        </w:rPr>
        <w:t>現時点で確定数値（売上・利益・営業</w:t>
      </w:r>
      <w:r>
        <w:rPr>
          <w:rFonts w:ascii="Arial Unicode MS" w:eastAsia="Arial Unicode MS" w:hAnsi="Arial Unicode MS" w:cs="Arial Unicode MS"/>
        </w:rPr>
        <w:t>CF</w:t>
      </w:r>
      <w:r>
        <w:rPr>
          <w:rFonts w:ascii="ＭＳ 明朝" w:eastAsia="ＭＳ 明朝" w:hAnsi="ＭＳ 明朝" w:cs="ＭＳ 明朝" w:hint="eastAsia"/>
        </w:rPr>
        <w:t>）が提示されているため、</w:t>
      </w:r>
      <w:r w:rsidRPr="00793791">
        <w:rPr>
          <w:rFonts w:ascii="ＭＳ 明朝" w:eastAsia="ＭＳ 明朝" w:hAnsi="ＭＳ 明朝" w:cs="ＭＳ 明朝" w:hint="eastAsia"/>
          <w:b/>
          <w:bCs/>
        </w:rPr>
        <w:t>「</w:t>
      </w:r>
      <w:r w:rsidRPr="00793791">
        <w:rPr>
          <w:rFonts w:ascii="Arial Unicode MS" w:eastAsia="Arial Unicode MS" w:hAnsi="Arial Unicode MS" w:cs="Arial Unicode MS"/>
          <w:b/>
          <w:bCs/>
        </w:rPr>
        <w:t>CF</w:t>
      </w:r>
      <w:r w:rsidRPr="00793791">
        <w:rPr>
          <w:rFonts w:ascii="ＭＳ 明朝" w:eastAsia="ＭＳ 明朝" w:hAnsi="ＭＳ 明朝" w:cs="ＭＳ 明朝" w:hint="eastAsia"/>
          <w:b/>
          <w:bCs/>
        </w:rPr>
        <w:t>改善</w:t>
      </w:r>
      <w:r w:rsidRPr="00793791">
        <w:rPr>
          <w:rFonts w:ascii="Arial Unicode MS" w:eastAsia="Arial Unicode MS" w:hAnsi="Arial Unicode MS" w:cs="Arial Unicode MS"/>
          <w:b/>
          <w:bCs/>
        </w:rPr>
        <w:t>KPI</w:t>
      </w:r>
      <w:r w:rsidRPr="00793791">
        <w:rPr>
          <w:rFonts w:ascii="ＭＳ 明朝" w:eastAsia="ＭＳ 明朝" w:hAnsi="ＭＳ 明朝" w:cs="ＭＳ 明朝" w:hint="eastAsia"/>
          <w:b/>
          <w:bCs/>
        </w:rPr>
        <w:t>が達成された場合の</w:t>
      </w:r>
      <w:r w:rsidRPr="00793791">
        <w:rPr>
          <w:rFonts w:ascii="Arial Unicode MS" w:eastAsia="Arial Unicode MS" w:hAnsi="Arial Unicode MS" w:cs="Arial Unicode MS"/>
          <w:b/>
          <w:bCs/>
        </w:rPr>
        <w:t>BS/CF</w:t>
      </w:r>
      <w:r w:rsidRPr="00793791">
        <w:rPr>
          <w:rFonts w:ascii="ＭＳ 明朝" w:eastAsia="ＭＳ 明朝" w:hAnsi="ＭＳ 明朝" w:cs="ＭＳ 明朝" w:hint="eastAsia"/>
          <w:b/>
          <w:bCs/>
        </w:rPr>
        <w:t>の変化」</w:t>
      </w:r>
      <w:r>
        <w:rPr>
          <w:rFonts w:ascii="ＭＳ 明朝" w:eastAsia="ＭＳ 明朝" w:hAnsi="ＭＳ 明朝" w:cs="ＭＳ 明朝" w:hint="eastAsia"/>
        </w:rPr>
        <w:t>を中心に示す。ここが経営意思決定の核心である。</w:t>
      </w:r>
    </w:p>
    <w:p w14:paraId="1D8716FC" w14:textId="42E48400" w:rsidR="007B2E41" w:rsidRDefault="00793791" w:rsidP="00F5263F">
      <w:pPr>
        <w:pStyle w:val="2"/>
      </w:pPr>
      <w:bookmarkStart w:id="17" w:name="_6m4jr0cygh69" w:colFirst="0" w:colLast="0"/>
      <w:bookmarkEnd w:id="17"/>
      <w:r>
        <w:rPr>
          <w:rFonts w:asciiTheme="minorEastAsia" w:eastAsiaTheme="minorEastAsia" w:hAnsiTheme="minorEastAsia" w:cs="Arial Unicode MS" w:hint="eastAsia"/>
        </w:rPr>
        <w:t>5</w:t>
      </w:r>
      <w:r w:rsidR="00000000">
        <w:rPr>
          <w:rFonts w:ascii="Arial Unicode MS" w:eastAsia="Arial Unicode MS" w:hAnsi="Arial Unicode MS" w:cs="Arial Unicode MS"/>
        </w:rPr>
        <w:t xml:space="preserve">-1. </w:t>
      </w:r>
      <w:r w:rsidR="00000000">
        <w:rPr>
          <w:rFonts w:hint="eastAsia"/>
        </w:rPr>
        <w:t>営業</w:t>
      </w:r>
      <w:r w:rsidR="00000000">
        <w:rPr>
          <w:rFonts w:ascii="Arial Unicode MS" w:eastAsia="Arial Unicode MS" w:hAnsi="Arial Unicode MS" w:cs="Arial Unicode MS"/>
        </w:rPr>
        <w:t>CF</w:t>
      </w:r>
      <w:r w:rsidR="00000000">
        <w:rPr>
          <w:rFonts w:hint="eastAsia"/>
        </w:rPr>
        <w:t>改善の主要ドライバー（</w:t>
      </w:r>
      <w:r w:rsidR="00000000">
        <w:rPr>
          <w:rFonts w:ascii="Arial Unicode MS" w:eastAsia="Arial Unicode MS" w:hAnsi="Arial Unicode MS" w:cs="Arial Unicode MS"/>
        </w:rPr>
        <w:t>BS</w:t>
      </w:r>
      <w:r w:rsidR="00000000">
        <w:rPr>
          <w:rFonts w:hint="eastAsia"/>
        </w:rPr>
        <w:t>科目の圧縮）</w:t>
      </w:r>
    </w:p>
    <w:p w14:paraId="62899012" w14:textId="77777777" w:rsidR="007B2E41" w:rsidRDefault="00000000">
      <w:pPr>
        <w:numPr>
          <w:ilvl w:val="0"/>
          <w:numId w:val="1"/>
        </w:numPr>
        <w:rPr>
          <w:color w:val="000000"/>
        </w:rPr>
      </w:pPr>
      <w:r>
        <w:rPr>
          <w:rFonts w:ascii="ＭＳ 明朝" w:eastAsia="ＭＳ 明朝" w:hAnsi="ＭＳ 明朝" w:cs="ＭＳ 明朝" w:hint="eastAsia"/>
        </w:rPr>
        <w:t>未収回転日数を</w:t>
      </w:r>
      <w:r>
        <w:rPr>
          <w:rFonts w:ascii="Arial Unicode MS" w:eastAsia="Arial Unicode MS" w:hAnsi="Arial Unicode MS" w:cs="Arial Unicode MS"/>
        </w:rPr>
        <w:t>▲30%</w:t>
      </w:r>
      <w:r>
        <w:rPr>
          <w:rFonts w:ascii="ＭＳ 明朝" w:eastAsia="ＭＳ 明朝" w:hAnsi="ＭＳ 明朝" w:cs="ＭＳ 明朝" w:hint="eastAsia"/>
        </w:rPr>
        <w:t>短縮</w:t>
      </w:r>
      <w:r>
        <w:rPr>
          <w:rFonts w:ascii="Arial Unicode MS" w:eastAsia="Arial Unicode MS" w:hAnsi="Arial Unicode MS" w:cs="Arial Unicode MS"/>
        </w:rPr>
        <w:t xml:space="preserve"> → </w:t>
      </w:r>
      <w:r>
        <w:rPr>
          <w:rFonts w:ascii="ＭＳ 明朝" w:eastAsia="ＭＳ 明朝" w:hAnsi="ＭＳ 明朝" w:cs="ＭＳ 明朝" w:hint="eastAsia"/>
          <w:b/>
          <w:bCs/>
        </w:rPr>
        <w:t>売掛</w:t>
      </w:r>
      <w:r>
        <w:rPr>
          <w:rFonts w:ascii="Arial Unicode MS" w:eastAsia="Arial Unicode MS" w:hAnsi="Arial Unicode MS" w:cs="Arial Unicode MS"/>
          <w:b/>
          <w:bCs/>
        </w:rPr>
        <w:t>/</w:t>
      </w:r>
      <w:r>
        <w:rPr>
          <w:rFonts w:ascii="ＭＳ 明朝" w:eastAsia="ＭＳ 明朝" w:hAnsi="ＭＳ 明朝" w:cs="ＭＳ 明朝" w:hint="eastAsia"/>
          <w:b/>
          <w:bCs/>
        </w:rPr>
        <w:t>未収の圧縮</w:t>
      </w:r>
      <w:r>
        <w:rPr>
          <w:rFonts w:ascii="Arial Unicode MS" w:eastAsia="Arial Unicode MS" w:hAnsi="Arial Unicode MS" w:cs="Arial Unicode MS"/>
        </w:rPr>
        <w:t xml:space="preserve"> → </w:t>
      </w:r>
      <w:r>
        <w:rPr>
          <w:rFonts w:ascii="ＭＳ 明朝" w:eastAsia="ＭＳ 明朝" w:hAnsi="ＭＳ 明朝" w:cs="ＭＳ 明朝" w:hint="eastAsia"/>
        </w:rPr>
        <w:t>営業</w:t>
      </w:r>
      <w:r>
        <w:rPr>
          <w:rFonts w:ascii="Arial Unicode MS" w:eastAsia="Arial Unicode MS" w:hAnsi="Arial Unicode MS" w:cs="Arial Unicode MS"/>
        </w:rPr>
        <w:t>CF</w:t>
      </w:r>
      <w:r>
        <w:rPr>
          <w:rFonts w:ascii="ＭＳ 明朝" w:eastAsia="ＭＳ 明朝" w:hAnsi="ＭＳ 明朝" w:cs="ＭＳ 明朝" w:hint="eastAsia"/>
        </w:rPr>
        <w:t>改善</w:t>
      </w:r>
    </w:p>
    <w:p w14:paraId="5268EA2A" w14:textId="77777777" w:rsidR="007B2E41" w:rsidRDefault="00000000">
      <w:pPr>
        <w:numPr>
          <w:ilvl w:val="0"/>
          <w:numId w:val="1"/>
        </w:numPr>
        <w:rPr>
          <w:color w:val="000000"/>
        </w:rPr>
      </w:pPr>
      <w:r>
        <w:rPr>
          <w:rFonts w:ascii="ＭＳ 明朝" w:eastAsia="ＭＳ 明朝" w:hAnsi="ＭＳ 明朝" w:cs="ＭＳ 明朝" w:hint="eastAsia"/>
        </w:rPr>
        <w:t>未成工事支出金（売上比）</w:t>
      </w:r>
      <w:r>
        <w:rPr>
          <w:rFonts w:ascii="Arial Unicode MS" w:eastAsia="Arial Unicode MS" w:hAnsi="Arial Unicode MS" w:cs="Arial Unicode MS"/>
        </w:rPr>
        <w:t xml:space="preserve">▲2pt → </w:t>
      </w:r>
      <w:r>
        <w:rPr>
          <w:rFonts w:ascii="ＭＳ 明朝" w:eastAsia="ＭＳ 明朝" w:hAnsi="ＭＳ 明朝" w:cs="ＭＳ 明朝" w:hint="eastAsia"/>
          <w:b/>
          <w:bCs/>
        </w:rPr>
        <w:t>先行支出の圧縮</w:t>
      </w:r>
      <w:r>
        <w:rPr>
          <w:rFonts w:ascii="Arial Unicode MS" w:eastAsia="Arial Unicode MS" w:hAnsi="Arial Unicode MS" w:cs="Arial Unicode MS"/>
        </w:rPr>
        <w:t xml:space="preserve"> → </w:t>
      </w:r>
      <w:r>
        <w:rPr>
          <w:rFonts w:ascii="ＭＳ 明朝" w:eastAsia="ＭＳ 明朝" w:hAnsi="ＭＳ 明朝" w:cs="ＭＳ 明朝" w:hint="eastAsia"/>
        </w:rPr>
        <w:t>営業</w:t>
      </w:r>
      <w:r>
        <w:rPr>
          <w:rFonts w:ascii="Arial Unicode MS" w:eastAsia="Arial Unicode MS" w:hAnsi="Arial Unicode MS" w:cs="Arial Unicode MS"/>
        </w:rPr>
        <w:t>CF</w:t>
      </w:r>
      <w:r>
        <w:rPr>
          <w:rFonts w:ascii="ＭＳ 明朝" w:eastAsia="ＭＳ 明朝" w:hAnsi="ＭＳ 明朝" w:cs="ＭＳ 明朝" w:hint="eastAsia"/>
        </w:rPr>
        <w:t>改善</w:t>
      </w:r>
    </w:p>
    <w:p w14:paraId="1DEC2F1E" w14:textId="77777777" w:rsidR="007B2E41" w:rsidRDefault="00000000">
      <w:pPr>
        <w:numPr>
          <w:ilvl w:val="0"/>
          <w:numId w:val="1"/>
        </w:numPr>
        <w:rPr>
          <w:color w:val="000000"/>
        </w:rPr>
      </w:pPr>
      <w:r>
        <w:rPr>
          <w:rFonts w:ascii="ＭＳ 明朝" w:eastAsia="ＭＳ 明朝" w:hAnsi="ＭＳ 明朝" w:cs="ＭＳ 明朝" w:hint="eastAsia"/>
        </w:rPr>
        <w:t>前受比率＋</w:t>
      </w:r>
      <w:r>
        <w:rPr>
          <w:rFonts w:ascii="Arial Unicode MS" w:eastAsia="Arial Unicode MS" w:hAnsi="Arial Unicode MS" w:cs="Arial Unicode MS"/>
        </w:rPr>
        <w:t xml:space="preserve">5pt → </w:t>
      </w:r>
      <w:r>
        <w:rPr>
          <w:rFonts w:ascii="ＭＳ 明朝" w:eastAsia="ＭＳ 明朝" w:hAnsi="ＭＳ 明朝" w:cs="ＭＳ 明朝" w:hint="eastAsia"/>
          <w:b/>
          <w:bCs/>
        </w:rPr>
        <w:t>前受金増</w:t>
      </w:r>
      <w:r>
        <w:rPr>
          <w:rFonts w:ascii="Arial Unicode MS" w:eastAsia="Arial Unicode MS" w:hAnsi="Arial Unicode MS" w:cs="Arial Unicode MS"/>
        </w:rPr>
        <w:t xml:space="preserve"> → </w:t>
      </w:r>
      <w:r>
        <w:rPr>
          <w:rFonts w:ascii="ＭＳ 明朝" w:eastAsia="ＭＳ 明朝" w:hAnsi="ＭＳ 明朝" w:cs="ＭＳ 明朝" w:hint="eastAsia"/>
        </w:rPr>
        <w:t>営業</w:t>
      </w:r>
      <w:r>
        <w:rPr>
          <w:rFonts w:ascii="Arial Unicode MS" w:eastAsia="Arial Unicode MS" w:hAnsi="Arial Unicode MS" w:cs="Arial Unicode MS"/>
        </w:rPr>
        <w:t>CF</w:t>
      </w:r>
      <w:r>
        <w:rPr>
          <w:rFonts w:ascii="ＭＳ 明朝" w:eastAsia="ＭＳ 明朝" w:hAnsi="ＭＳ 明朝" w:cs="ＭＳ 明朝" w:hint="eastAsia"/>
        </w:rPr>
        <w:t>改善（実務上は運転資金の必要額が減る）</w:t>
      </w:r>
    </w:p>
    <w:p w14:paraId="08D84DEB" w14:textId="12D22082" w:rsidR="007B2E41" w:rsidRDefault="00793791" w:rsidP="00F5263F">
      <w:pPr>
        <w:pStyle w:val="2"/>
      </w:pPr>
      <w:bookmarkStart w:id="18" w:name="_6zmozqpij331" w:colFirst="0" w:colLast="0"/>
      <w:bookmarkEnd w:id="18"/>
      <w:r>
        <w:rPr>
          <w:rFonts w:asciiTheme="minorEastAsia" w:eastAsiaTheme="minorEastAsia" w:hAnsiTheme="minorEastAsia" w:cs="Arial Unicode MS" w:hint="eastAsia"/>
        </w:rPr>
        <w:t>5</w:t>
      </w:r>
      <w:r w:rsidR="00000000">
        <w:rPr>
          <w:rFonts w:ascii="Arial Unicode MS" w:eastAsia="Arial Unicode MS" w:hAnsi="Arial Unicode MS" w:cs="Arial Unicode MS"/>
        </w:rPr>
        <w:t>-2. 12</w:t>
      </w:r>
      <w:r w:rsidR="00000000">
        <w:rPr>
          <w:rFonts w:hint="eastAsia"/>
        </w:rPr>
        <w:t>か月後の姿（定性＋管理会計の到達点）</w:t>
      </w:r>
    </w:p>
    <w:p w14:paraId="6D31F6CD" w14:textId="77777777" w:rsidR="007B2E41" w:rsidRDefault="00000000">
      <w:pPr>
        <w:numPr>
          <w:ilvl w:val="0"/>
          <w:numId w:val="1"/>
        </w:numPr>
        <w:rPr>
          <w:color w:val="000000"/>
        </w:rPr>
      </w:pPr>
      <w:r>
        <w:rPr>
          <w:b/>
          <w:bCs/>
        </w:rPr>
        <w:t>PL</w:t>
      </w:r>
      <w:r>
        <w:rPr>
          <w:rFonts w:ascii="ＭＳ 明朝" w:eastAsia="ＭＳ 明朝" w:hAnsi="ＭＳ 明朝" w:cs="ＭＳ 明朝" w:hint="eastAsia"/>
        </w:rPr>
        <w:t>：売上のブレではなく、「案件別粗利の下振れ」を週次で止めるため、営業利益は小さくても安定する（黒字の再現性が上がる）</w:t>
      </w:r>
    </w:p>
    <w:p w14:paraId="30D60CC9" w14:textId="77777777" w:rsidR="007B2E41" w:rsidRDefault="00000000">
      <w:pPr>
        <w:numPr>
          <w:ilvl w:val="0"/>
          <w:numId w:val="1"/>
        </w:numPr>
        <w:rPr>
          <w:color w:val="000000"/>
        </w:rPr>
      </w:pPr>
      <w:r>
        <w:rPr>
          <w:b/>
          <w:bCs/>
        </w:rPr>
        <w:t>BS</w:t>
      </w:r>
      <w:r>
        <w:rPr>
          <w:rFonts w:ascii="ＭＳ 明朝" w:eastAsia="ＭＳ 明朝" w:hAnsi="ＭＳ 明朝" w:cs="ＭＳ 明朝" w:hint="eastAsia"/>
        </w:rPr>
        <w:t>：未成・未収が圧縮され、現預金が</w:t>
      </w:r>
      <w:r>
        <w:rPr>
          <w:rFonts w:ascii="Arial Unicode MS" w:eastAsia="Arial Unicode MS" w:hAnsi="Arial Unicode MS" w:cs="Arial Unicode MS"/>
        </w:rPr>
        <w:t>“</w:t>
      </w:r>
      <w:r>
        <w:rPr>
          <w:rFonts w:ascii="ＭＳ 明朝" w:eastAsia="ＭＳ 明朝" w:hAnsi="ＭＳ 明朝" w:cs="ＭＳ 明朝" w:hint="eastAsia"/>
        </w:rPr>
        <w:t>調達で増えた資金</w:t>
      </w:r>
      <w:r>
        <w:rPr>
          <w:rFonts w:ascii="Arial Unicode MS" w:eastAsia="Arial Unicode MS" w:hAnsi="Arial Unicode MS" w:cs="Arial Unicode MS"/>
        </w:rPr>
        <w:t>”</w:t>
      </w:r>
      <w:r>
        <w:rPr>
          <w:rFonts w:ascii="ＭＳ 明朝" w:eastAsia="ＭＳ 明朝" w:hAnsi="ＭＳ 明朝" w:cs="ＭＳ 明朝" w:hint="eastAsia"/>
        </w:rPr>
        <w:t>から</w:t>
      </w:r>
      <w:r>
        <w:rPr>
          <w:rFonts w:ascii="Arial Unicode MS" w:eastAsia="Arial Unicode MS" w:hAnsi="Arial Unicode MS" w:cs="Arial Unicode MS"/>
        </w:rPr>
        <w:t>“</w:t>
      </w:r>
      <w:r>
        <w:rPr>
          <w:rFonts w:ascii="ＭＳ 明朝" w:eastAsia="ＭＳ 明朝" w:hAnsi="ＭＳ 明朝" w:cs="ＭＳ 明朝" w:hint="eastAsia"/>
        </w:rPr>
        <w:t>稼いで増えた資金</w:t>
      </w:r>
      <w:r>
        <w:rPr>
          <w:rFonts w:ascii="Arial Unicode MS" w:eastAsia="Arial Unicode MS" w:hAnsi="Arial Unicode MS" w:cs="Arial Unicode MS"/>
        </w:rPr>
        <w:t>”</w:t>
      </w:r>
      <w:r>
        <w:rPr>
          <w:rFonts w:ascii="ＭＳ 明朝" w:eastAsia="ＭＳ 明朝" w:hAnsi="ＭＳ 明朝" w:cs="ＭＳ 明朝" w:hint="eastAsia"/>
        </w:rPr>
        <w:t>に転換する</w:t>
      </w:r>
    </w:p>
    <w:p w14:paraId="1EB54DAB" w14:textId="77777777" w:rsidR="007B2E41" w:rsidRDefault="00000000">
      <w:pPr>
        <w:numPr>
          <w:ilvl w:val="0"/>
          <w:numId w:val="1"/>
        </w:numPr>
        <w:rPr>
          <w:color w:val="000000"/>
        </w:rPr>
      </w:pPr>
      <w:r>
        <w:rPr>
          <w:b/>
          <w:bCs/>
        </w:rPr>
        <w:t>CF</w:t>
      </w:r>
      <w:r>
        <w:rPr>
          <w:rFonts w:ascii="ＭＳ 明朝" w:eastAsia="ＭＳ 明朝" w:hAnsi="ＭＳ 明朝" w:cs="ＭＳ 明朝" w:hint="eastAsia"/>
        </w:rPr>
        <w:t>：営業</w:t>
      </w:r>
      <w:r>
        <w:rPr>
          <w:rFonts w:ascii="Arial Unicode MS" w:eastAsia="Arial Unicode MS" w:hAnsi="Arial Unicode MS" w:cs="Arial Unicode MS"/>
        </w:rPr>
        <w:t>CF</w:t>
      </w:r>
      <w:r>
        <w:rPr>
          <w:rFonts w:ascii="ＭＳ 明朝" w:eastAsia="ＭＳ 明朝" w:hAnsi="ＭＳ 明朝" w:cs="ＭＳ 明朝" w:hint="eastAsia"/>
        </w:rPr>
        <w:t>がプラス基調へ反転し、設備投資（</w:t>
      </w:r>
      <w:r>
        <w:rPr>
          <w:rFonts w:ascii="Arial Unicode MS" w:eastAsia="Arial Unicode MS" w:hAnsi="Arial Unicode MS" w:cs="Arial Unicode MS"/>
        </w:rPr>
        <w:t>DX/GX</w:t>
      </w:r>
      <w:r>
        <w:rPr>
          <w:rFonts w:ascii="ＭＳ 明朝" w:eastAsia="ＭＳ 明朝" w:hAnsi="ＭＳ 明朝" w:cs="ＭＳ 明朝" w:hint="eastAsia"/>
        </w:rPr>
        <w:t>）を内部資金で賄える割合が増える</w:t>
      </w:r>
    </w:p>
    <w:p w14:paraId="1396E41C" w14:textId="2235D440" w:rsidR="007B2E41" w:rsidRDefault="007B2E41">
      <w:pPr>
        <w:rPr>
          <w:rFonts w:hint="eastAsia"/>
        </w:rPr>
      </w:pPr>
    </w:p>
    <w:p w14:paraId="1EB9B06F" w14:textId="44203870" w:rsidR="007B2E41" w:rsidRDefault="00793791" w:rsidP="00F5263F">
      <w:pPr>
        <w:pStyle w:val="1"/>
      </w:pPr>
      <w:bookmarkStart w:id="19" w:name="_cveawhe91n3g" w:colFirst="0" w:colLast="0"/>
      <w:bookmarkEnd w:id="19"/>
      <w:r>
        <w:rPr>
          <w:rFonts w:asciiTheme="minorEastAsia" w:eastAsiaTheme="minorEastAsia" w:hAnsiTheme="minorEastAsia" w:cs="Arial Unicode MS" w:hint="eastAsia"/>
        </w:rPr>
        <w:t>6</w:t>
      </w:r>
      <w:r w:rsidR="00000000">
        <w:rPr>
          <w:rFonts w:ascii="Arial Unicode MS" w:eastAsia="Arial Unicode MS" w:hAnsi="Arial Unicode MS" w:cs="Arial Unicode MS"/>
        </w:rPr>
        <w:t xml:space="preserve">. </w:t>
      </w:r>
      <w:r w:rsidR="00000000">
        <w:rPr>
          <w:rFonts w:hint="eastAsia"/>
        </w:rPr>
        <w:t>結び（パートナーとしてのコミットメント）</w:t>
      </w:r>
    </w:p>
    <w:p w14:paraId="4D22141F" w14:textId="77777777" w:rsidR="00793791" w:rsidRDefault="00C44484" w:rsidP="00793791">
      <w:pPr>
        <w:ind w:firstLineChars="100" w:firstLine="220"/>
        <w:rPr>
          <w:rFonts w:ascii="Arial Unicode MS" w:hAnsi="Arial Unicode MS" w:cs="Arial Unicode MS"/>
        </w:rPr>
      </w:pPr>
      <w:r>
        <w:rPr>
          <w:rFonts w:ascii="ＭＳ 明朝" w:eastAsia="ＭＳ 明朝" w:hAnsi="ＭＳ 明朝" w:cs="ＭＳ 明朝" w:hint="eastAsia"/>
        </w:rPr>
        <w:t>貴社</w:t>
      </w:r>
      <w:r w:rsidR="00000000">
        <w:rPr>
          <w:rFonts w:ascii="ＭＳ 明朝" w:eastAsia="ＭＳ 明朝" w:hAnsi="ＭＳ 明朝" w:cs="ＭＳ 明朝" w:hint="eastAsia"/>
        </w:rPr>
        <w:t>の本質的な勝ち筋は、和歌山の需要構造に合致する「維持更新・防災」を取り切ることではなく、それを可能にする</w:t>
      </w:r>
      <w:r w:rsidR="00000000">
        <w:rPr>
          <w:rFonts w:ascii="ＭＳ 明朝" w:eastAsia="ＭＳ 明朝" w:hAnsi="ＭＳ 明朝" w:cs="ＭＳ 明朝" w:hint="eastAsia"/>
          <w:b/>
          <w:bCs/>
        </w:rPr>
        <w:t>資金繰りの常勝化</w:t>
      </w:r>
      <w:r w:rsidR="00000000">
        <w:rPr>
          <w:rFonts w:ascii="ＭＳ 明朝" w:eastAsia="ＭＳ 明朝" w:hAnsi="ＭＳ 明朝" w:cs="ＭＳ 明朝" w:hint="eastAsia"/>
        </w:rPr>
        <w:t>と、</w:t>
      </w:r>
      <w:r w:rsidR="00000000">
        <w:rPr>
          <w:rFonts w:ascii="Arial Unicode MS" w:eastAsia="Arial Unicode MS" w:hAnsi="Arial Unicode MS" w:cs="Arial Unicode MS"/>
        </w:rPr>
        <w:t>2024</w:t>
      </w:r>
      <w:r w:rsidR="00000000">
        <w:rPr>
          <w:rFonts w:ascii="ＭＳ 明朝" w:eastAsia="ＭＳ 明朝" w:hAnsi="ＭＳ 明朝" w:cs="ＭＳ 明朝" w:hint="eastAsia"/>
        </w:rPr>
        <w:t>年問題を超える</w:t>
      </w:r>
      <w:r w:rsidR="00000000">
        <w:rPr>
          <w:rFonts w:ascii="ＭＳ 明朝" w:eastAsia="ＭＳ 明朝" w:hAnsi="ＭＳ 明朝" w:cs="ＭＳ 明朝" w:hint="eastAsia"/>
          <w:b/>
          <w:bCs/>
        </w:rPr>
        <w:t>省人化された施工能力</w:t>
      </w:r>
      <w:r w:rsidR="00000000">
        <w:rPr>
          <w:rFonts w:ascii="ＭＳ 明朝" w:eastAsia="ＭＳ 明朝" w:hAnsi="ＭＳ 明朝" w:cs="ＭＳ 明朝" w:hint="eastAsia"/>
        </w:rPr>
        <w:t>を社内の標準装備にすることである。</w:t>
      </w:r>
    </w:p>
    <w:p w14:paraId="16051535" w14:textId="77777777" w:rsidR="00793791" w:rsidRDefault="00793791" w:rsidP="00793791">
      <w:pPr>
        <w:ind w:firstLineChars="100" w:firstLine="220"/>
        <w:rPr>
          <w:rFonts w:ascii="ＭＳ 明朝" w:eastAsia="ＭＳ 明朝" w:hAnsi="ＭＳ 明朝" w:cs="ＭＳ 明朝"/>
        </w:rPr>
      </w:pPr>
      <w:r>
        <w:rPr>
          <w:rFonts w:ascii="ＭＳ 明朝" w:eastAsia="ＭＳ 明朝" w:hAnsi="ＭＳ 明朝" w:cs="ＭＳ 明朝" w:hint="eastAsia"/>
        </w:rPr>
        <w:t>我々</w:t>
      </w:r>
      <w:r w:rsidR="00000000">
        <w:rPr>
          <w:rFonts w:ascii="ＭＳ 明朝" w:eastAsia="ＭＳ 明朝" w:hAnsi="ＭＳ 明朝" w:cs="ＭＳ 明朝" w:hint="eastAsia"/>
        </w:rPr>
        <w:t>は、運転資金（コミットメントライン等）で守り、</w:t>
      </w:r>
      <w:r w:rsidR="00000000">
        <w:rPr>
          <w:rFonts w:ascii="Arial Unicode MS" w:eastAsia="Arial Unicode MS" w:hAnsi="Arial Unicode MS" w:cs="Arial Unicode MS"/>
        </w:rPr>
        <w:t>DX/GX</w:t>
      </w:r>
      <w:r w:rsidR="00000000">
        <w:rPr>
          <w:rFonts w:ascii="ＭＳ 明朝" w:eastAsia="ＭＳ 明朝" w:hAnsi="ＭＳ 明朝" w:cs="ＭＳ 明朝" w:hint="eastAsia"/>
        </w:rPr>
        <w:t>投資を</w:t>
      </w:r>
      <w:r w:rsidR="00000000">
        <w:rPr>
          <w:rFonts w:ascii="Arial Unicode MS" w:eastAsia="Arial Unicode MS" w:hAnsi="Arial Unicode MS" w:cs="Arial Unicode MS"/>
        </w:rPr>
        <w:t>ROI</w:t>
      </w:r>
      <w:r w:rsidR="00000000">
        <w:rPr>
          <w:rFonts w:ascii="ＭＳ 明朝" w:eastAsia="ＭＳ 明朝" w:hAnsi="ＭＳ 明朝" w:cs="ＭＳ 明朝" w:hint="eastAsia"/>
        </w:rPr>
        <w:t>で選別し、案件別</w:t>
      </w:r>
      <w:r w:rsidR="00000000">
        <w:rPr>
          <w:rFonts w:ascii="Arial Unicode MS" w:eastAsia="Arial Unicode MS" w:hAnsi="Arial Unicode MS" w:cs="Arial Unicode MS"/>
        </w:rPr>
        <w:t>PL/CF</w:t>
      </w:r>
      <w:r w:rsidR="00000000">
        <w:rPr>
          <w:rFonts w:ascii="ＭＳ 明朝" w:eastAsia="ＭＳ 明朝" w:hAnsi="ＭＳ 明朝" w:cs="ＭＳ 明朝" w:hint="eastAsia"/>
        </w:rPr>
        <w:t>ガバナンスを共に運用することで、</w:t>
      </w:r>
      <w:r w:rsidR="00C44484">
        <w:rPr>
          <w:rFonts w:ascii="ＭＳ 明朝" w:eastAsia="ＭＳ 明朝" w:hAnsi="ＭＳ 明朝" w:cs="ＭＳ 明朝" w:hint="eastAsia"/>
        </w:rPr>
        <w:t>貴社</w:t>
      </w:r>
      <w:r w:rsidR="00000000">
        <w:rPr>
          <w:rFonts w:ascii="ＭＳ 明朝" w:eastAsia="ＭＳ 明朝" w:hAnsi="ＭＳ 明朝" w:cs="ＭＳ 明朝" w:hint="eastAsia"/>
        </w:rPr>
        <w:t>の黒字化を</w:t>
      </w:r>
      <w:r w:rsidR="00000000">
        <w:rPr>
          <w:rFonts w:ascii="Arial Unicode MS" w:eastAsia="Arial Unicode MS" w:hAnsi="Arial Unicode MS" w:cs="Arial Unicode MS"/>
        </w:rPr>
        <w:t>“</w:t>
      </w:r>
      <w:r w:rsidR="00000000">
        <w:rPr>
          <w:rFonts w:ascii="ＭＳ 明朝" w:eastAsia="ＭＳ 明朝" w:hAnsi="ＭＳ 明朝" w:cs="ＭＳ 明朝" w:hint="eastAsia"/>
        </w:rPr>
        <w:t>一過性</w:t>
      </w:r>
      <w:r w:rsidR="00000000">
        <w:rPr>
          <w:rFonts w:ascii="Arial Unicode MS" w:eastAsia="Arial Unicode MS" w:hAnsi="Arial Unicode MS" w:cs="Arial Unicode MS"/>
        </w:rPr>
        <w:t>”</w:t>
      </w:r>
      <w:r w:rsidR="00000000">
        <w:rPr>
          <w:rFonts w:ascii="ＭＳ 明朝" w:eastAsia="ＭＳ 明朝" w:hAnsi="ＭＳ 明朝" w:cs="ＭＳ 明朝" w:hint="eastAsia"/>
        </w:rPr>
        <w:t>ではなく</w:t>
      </w:r>
      <w:r w:rsidR="00000000">
        <w:rPr>
          <w:rFonts w:ascii="Arial Unicode MS" w:eastAsia="Arial Unicode MS" w:hAnsi="Arial Unicode MS" w:cs="Arial Unicode MS"/>
        </w:rPr>
        <w:t>“</w:t>
      </w:r>
      <w:r w:rsidR="00000000">
        <w:rPr>
          <w:rFonts w:ascii="ＭＳ 明朝" w:eastAsia="ＭＳ 明朝" w:hAnsi="ＭＳ 明朝" w:cs="ＭＳ 明朝" w:hint="eastAsia"/>
        </w:rPr>
        <w:t>企業価値の上昇トレンド</w:t>
      </w:r>
      <w:r w:rsidR="00000000">
        <w:rPr>
          <w:rFonts w:ascii="Arial Unicode MS" w:eastAsia="Arial Unicode MS" w:hAnsi="Arial Unicode MS" w:cs="Arial Unicode MS"/>
        </w:rPr>
        <w:t>”</w:t>
      </w:r>
      <w:r w:rsidR="00000000">
        <w:rPr>
          <w:rFonts w:ascii="ＭＳ 明朝" w:eastAsia="ＭＳ 明朝" w:hAnsi="ＭＳ 明朝" w:cs="ＭＳ 明朝" w:hint="eastAsia"/>
        </w:rPr>
        <w:t>へ確実に転換する。</w:t>
      </w:r>
    </w:p>
    <w:p w14:paraId="670F4C41" w14:textId="2DBBBB16" w:rsidR="007B2E41" w:rsidRDefault="00000000" w:rsidP="00793791">
      <w:pPr>
        <w:ind w:firstLineChars="100" w:firstLine="220"/>
      </w:pPr>
      <w:r>
        <w:rPr>
          <w:rFonts w:ascii="ＭＳ 明朝" w:eastAsia="ＭＳ 明朝" w:hAnsi="ＭＳ 明朝" w:cs="ＭＳ 明朝" w:hint="eastAsia"/>
        </w:rPr>
        <w:t>次の打合せでは、上位</w:t>
      </w:r>
      <w:r>
        <w:rPr>
          <w:rFonts w:ascii="Arial Unicode MS" w:eastAsia="Arial Unicode MS" w:hAnsi="Arial Unicode MS" w:cs="Arial Unicode MS"/>
        </w:rPr>
        <w:t>10</w:t>
      </w:r>
      <w:r>
        <w:rPr>
          <w:rFonts w:ascii="ＭＳ 明朝" w:eastAsia="ＭＳ 明朝" w:hAnsi="ＭＳ 明朝" w:cs="ＭＳ 明朝" w:hint="eastAsia"/>
        </w:rPr>
        <w:t>案件のキャッシュ・採算ウォークスルーを起点に、</w:t>
      </w:r>
      <w:r>
        <w:rPr>
          <w:rFonts w:ascii="Arial Unicode MS" w:eastAsia="Arial Unicode MS" w:hAnsi="Arial Unicode MS" w:cs="Arial Unicode MS"/>
        </w:rPr>
        <w:t>0–3</w:t>
      </w:r>
      <w:r>
        <w:rPr>
          <w:rFonts w:ascii="ＭＳ 明朝" w:eastAsia="ＭＳ 明朝" w:hAnsi="ＭＳ 明朝" w:cs="ＭＳ 明朝" w:hint="eastAsia"/>
        </w:rPr>
        <w:t>か月で実行する具体メニューと責任者をその場で確定させ、</w:t>
      </w:r>
      <w:r>
        <w:rPr>
          <w:rFonts w:ascii="Arial Unicode MS" w:eastAsia="Arial Unicode MS" w:hAnsi="Arial Unicode MS" w:cs="Arial Unicode MS"/>
        </w:rPr>
        <w:t>12</w:t>
      </w:r>
      <w:r>
        <w:rPr>
          <w:rFonts w:ascii="ＭＳ 明朝" w:eastAsia="ＭＳ 明朝" w:hAnsi="ＭＳ 明朝" w:cs="ＭＳ 明朝" w:hint="eastAsia"/>
        </w:rPr>
        <w:t>か月後に営業</w:t>
      </w:r>
      <w:r>
        <w:rPr>
          <w:rFonts w:ascii="Arial Unicode MS" w:eastAsia="Arial Unicode MS" w:hAnsi="Arial Unicode MS" w:cs="Arial Unicode MS"/>
        </w:rPr>
        <w:t>CF</w:t>
      </w:r>
      <w:r>
        <w:rPr>
          <w:rFonts w:ascii="ＭＳ 明朝" w:eastAsia="ＭＳ 明朝" w:hAnsi="ＭＳ 明朝" w:cs="ＭＳ 明朝" w:hint="eastAsia"/>
        </w:rPr>
        <w:t>を反転させる。</w:t>
      </w:r>
    </w:p>
    <w:p w14:paraId="50ED3E2B" w14:textId="77777777" w:rsidR="007B2E41" w:rsidRDefault="007B2E41"/>
    <w:sectPr w:rsidR="007B2E41">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DD974AEE-A45A-4A1B-B32A-09F1F3D1C8B7}"/>
    <w:embedBold r:id="rId2" w:fontKey="{32A0048C-D4B3-4788-B45A-76281B1E7D28}"/>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3" w:fontKey="{981C2558-CAEE-41AF-9386-1F7C80A81CB6}"/>
    <w:embedBold r:id="rId4" w:fontKey="{93774264-E37F-482E-9A16-1F68B9CF1F8C}"/>
    <w:embedItalic r:id="rId5" w:fontKey="{095294E5-6EFE-418F-8873-A93DBCB550BF}"/>
    <w:embedBoldItalic r:id="rId6" w:fontKey="{0648963C-935B-4B16-9FBA-FFA1B19CF2FE}"/>
  </w:font>
  <w:font w:name="ＭＳ 明朝">
    <w:altName w:val="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7" w:fontKey="{257AD560-790A-406E-A488-5F02EE9B06DC}"/>
    <w:embedBold r:id="rId8" w:fontKey="{DA3004AE-F3CA-4F60-A4D1-F8B58D4B1B68}"/>
    <w:embedItalic r:id="rId9" w:fontKey="{8542E2CA-41D4-437C-B1F6-0AA62034DDF1}"/>
    <w:embedBoldItalic r:id="rId10" w:fontKey="{B660D8A8-6615-4ED7-9F5A-3CF6ACE25C0B}"/>
  </w:font>
  <w:font w:name="ＭＳ ゴシック">
    <w:altName w:val="MS Gothic"/>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F326C5"/>
    <w:multiLevelType w:val="multilevel"/>
    <w:tmpl w:val="BE36BE6C"/>
    <w:lvl w:ilvl="0">
      <w:start w:val="1"/>
      <w:numFmt w:val="bullet"/>
      <w:lvlText w:val=""/>
      <w:lvlJc w:val="left"/>
      <w:pPr>
        <w:ind w:left="720" w:hanging="360"/>
      </w:pPr>
      <w:rPr>
        <w:rFonts w:ascii="Wingdings" w:hAnsi="Wingdings" w:hint="default"/>
        <w:b w:val="0"/>
        <w:bCs w:val="0"/>
        <w:i w:val="0"/>
        <w:iCs w:val="0"/>
        <w:smallCaps w:val="0"/>
        <w:strike w:val="0"/>
        <w:color w:val="000000"/>
        <w:sz w:val="22"/>
        <w:szCs w:val="22"/>
        <w:u w:val="none"/>
        <w:shd w:val="clear" w:color="auto" w:fill="auto"/>
        <w:vertAlign w:val="baseline"/>
        <w:lang w:eastAsia="ja-JP"/>
      </w:rPr>
    </w:lvl>
    <w:lvl w:ilvl="1">
      <w:start w:val="1"/>
      <w:numFmt w:val="bullet"/>
      <w:lvlText w:val=""/>
      <w:lvlJc w:val="left"/>
      <w:pPr>
        <w:ind w:left="1520" w:hanging="440"/>
      </w:pPr>
      <w:rPr>
        <w:rFonts w:ascii="Wingdings" w:hAnsi="Wingdings" w:hint="default"/>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62001B"/>
    <w:multiLevelType w:val="multilevel"/>
    <w:tmpl w:val="0B64703C"/>
    <w:lvl w:ilvl="0">
      <w:start w:val="1"/>
      <w:numFmt w:val="bullet"/>
      <w:lvlText w:val=""/>
      <w:lvlJc w:val="left"/>
      <w:pPr>
        <w:ind w:left="720" w:hanging="360"/>
      </w:pPr>
      <w:rPr>
        <w:rFonts w:ascii="Wingdings" w:hAnsi="Wingdings" w:hint="default"/>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520" w:hanging="440"/>
      </w:pPr>
      <w:rPr>
        <w:rFonts w:ascii="Wingdings" w:hAnsi="Wingdings" w:hint="default"/>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7104EAE"/>
    <w:multiLevelType w:val="hybridMultilevel"/>
    <w:tmpl w:val="E1ECA32E"/>
    <w:lvl w:ilvl="0" w:tplc="97A65E94">
      <w:start w:val="1"/>
      <w:numFmt w:val="decimalEnclosedCircle"/>
      <w:lvlText w:val="%1"/>
      <w:lvlJc w:val="left"/>
      <w:pPr>
        <w:ind w:left="581" w:hanging="360"/>
      </w:pPr>
      <w:rPr>
        <w:rFonts w:ascii="Cambria Math" w:eastAsia="Arial Unicode MS" w:hAnsi="Cambria Math" w:cs="Cambria Math" w:hint="default"/>
      </w:rPr>
    </w:lvl>
    <w:lvl w:ilvl="1" w:tplc="04090017" w:tentative="1">
      <w:start w:val="1"/>
      <w:numFmt w:val="aiueoFullWidth"/>
      <w:lvlText w:val="(%2)"/>
      <w:lvlJc w:val="left"/>
      <w:pPr>
        <w:ind w:left="1101" w:hanging="440"/>
      </w:pPr>
    </w:lvl>
    <w:lvl w:ilvl="2" w:tplc="04090011" w:tentative="1">
      <w:start w:val="1"/>
      <w:numFmt w:val="decimalEnclosedCircle"/>
      <w:lvlText w:val="%3"/>
      <w:lvlJc w:val="left"/>
      <w:pPr>
        <w:ind w:left="1541" w:hanging="440"/>
      </w:pPr>
    </w:lvl>
    <w:lvl w:ilvl="3" w:tplc="0409000F" w:tentative="1">
      <w:start w:val="1"/>
      <w:numFmt w:val="decimal"/>
      <w:lvlText w:val="%4."/>
      <w:lvlJc w:val="left"/>
      <w:pPr>
        <w:ind w:left="1981" w:hanging="440"/>
      </w:pPr>
    </w:lvl>
    <w:lvl w:ilvl="4" w:tplc="04090017" w:tentative="1">
      <w:start w:val="1"/>
      <w:numFmt w:val="aiueoFullWidth"/>
      <w:lvlText w:val="(%5)"/>
      <w:lvlJc w:val="left"/>
      <w:pPr>
        <w:ind w:left="2421" w:hanging="440"/>
      </w:pPr>
    </w:lvl>
    <w:lvl w:ilvl="5" w:tplc="04090011" w:tentative="1">
      <w:start w:val="1"/>
      <w:numFmt w:val="decimalEnclosedCircle"/>
      <w:lvlText w:val="%6"/>
      <w:lvlJc w:val="left"/>
      <w:pPr>
        <w:ind w:left="2861" w:hanging="440"/>
      </w:pPr>
    </w:lvl>
    <w:lvl w:ilvl="6" w:tplc="0409000F" w:tentative="1">
      <w:start w:val="1"/>
      <w:numFmt w:val="decimal"/>
      <w:lvlText w:val="%7."/>
      <w:lvlJc w:val="left"/>
      <w:pPr>
        <w:ind w:left="3301" w:hanging="440"/>
      </w:pPr>
    </w:lvl>
    <w:lvl w:ilvl="7" w:tplc="04090017" w:tentative="1">
      <w:start w:val="1"/>
      <w:numFmt w:val="aiueoFullWidth"/>
      <w:lvlText w:val="(%8)"/>
      <w:lvlJc w:val="left"/>
      <w:pPr>
        <w:ind w:left="3741" w:hanging="440"/>
      </w:pPr>
    </w:lvl>
    <w:lvl w:ilvl="8" w:tplc="04090011" w:tentative="1">
      <w:start w:val="1"/>
      <w:numFmt w:val="decimalEnclosedCircle"/>
      <w:lvlText w:val="%9"/>
      <w:lvlJc w:val="left"/>
      <w:pPr>
        <w:ind w:left="4181" w:hanging="440"/>
      </w:pPr>
    </w:lvl>
  </w:abstractNum>
  <w:num w:numId="1" w16cid:durableId="2073770819">
    <w:abstractNumId w:val="1"/>
  </w:num>
  <w:num w:numId="2" w16cid:durableId="1059671623">
    <w:abstractNumId w:val="2"/>
  </w:num>
  <w:num w:numId="3" w16cid:durableId="766356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proofState w:spelling="clean" w:grammar="dirty"/>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2E41"/>
    <w:rsid w:val="001F1E4C"/>
    <w:rsid w:val="004B07EF"/>
    <w:rsid w:val="006D6F41"/>
    <w:rsid w:val="00793791"/>
    <w:rsid w:val="007B2E41"/>
    <w:rsid w:val="008E1159"/>
    <w:rsid w:val="00910394"/>
    <w:rsid w:val="00C44484"/>
    <w:rsid w:val="00EF65F7"/>
    <w:rsid w:val="00F5263F"/>
    <w:rsid w:val="00FD4F78"/>
    <w:rsid w:val="00FE12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09AF948C"/>
  <w15:docId w15:val="{48EF003E-DCE2-456B-BB3F-A558DF0C2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ja"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5263F"/>
  </w:style>
  <w:style w:type="paragraph" w:styleId="1">
    <w:name w:val="heading 1"/>
    <w:basedOn w:val="a"/>
    <w:next w:val="a"/>
    <w:link w:val="10"/>
    <w:uiPriority w:val="9"/>
    <w:qFormat/>
    <w:rsid w:val="00F526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F526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F5263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F5263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F5263F"/>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F526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F526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F526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0"/>
    <w:uiPriority w:val="9"/>
    <w:semiHidden/>
    <w:unhideWhenUsed/>
    <w:qFormat/>
    <w:rsid w:val="00F526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link w:val="a4"/>
    <w:uiPriority w:val="10"/>
    <w:qFormat/>
    <w:rsid w:val="00F526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styleId="a5">
    <w:name w:val="Subtitle"/>
    <w:basedOn w:val="a"/>
    <w:next w:val="a"/>
    <w:link w:val="a6"/>
    <w:uiPriority w:val="11"/>
    <w:qFormat/>
    <w:rsid w:val="00F5263F"/>
    <w:pPr>
      <w:numPr>
        <w:ilvl w:val="1"/>
      </w:numPr>
    </w:pPr>
    <w:rPr>
      <w:rFonts w:asciiTheme="majorHAnsi" w:eastAsiaTheme="majorEastAsia" w:hAnsiTheme="majorHAnsi" w:cstheme="majorBidi"/>
      <w:i/>
      <w:iCs/>
      <w:color w:val="4F81BD" w:themeColor="accent1"/>
      <w:spacing w:val="15"/>
      <w:sz w:val="24"/>
      <w:szCs w:val="24"/>
    </w:r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character" w:customStyle="1" w:styleId="10">
    <w:name w:val="見出し 1 (文字)"/>
    <w:basedOn w:val="a0"/>
    <w:link w:val="1"/>
    <w:uiPriority w:val="9"/>
    <w:rsid w:val="00F5263F"/>
    <w:rPr>
      <w:rFonts w:asciiTheme="majorHAnsi" w:eastAsiaTheme="majorEastAsia" w:hAnsiTheme="majorHAnsi" w:cstheme="majorBidi"/>
      <w:b/>
      <w:bCs/>
      <w:color w:val="365F91" w:themeColor="accent1" w:themeShade="BF"/>
      <w:sz w:val="28"/>
      <w:szCs w:val="28"/>
    </w:rPr>
  </w:style>
  <w:style w:type="character" w:customStyle="1" w:styleId="20">
    <w:name w:val="見出し 2 (文字)"/>
    <w:basedOn w:val="a0"/>
    <w:link w:val="2"/>
    <w:uiPriority w:val="9"/>
    <w:rsid w:val="00F5263F"/>
    <w:rPr>
      <w:rFonts w:asciiTheme="majorHAnsi" w:eastAsiaTheme="majorEastAsia" w:hAnsiTheme="majorHAnsi" w:cstheme="majorBidi"/>
      <w:b/>
      <w:bCs/>
      <w:color w:val="4F81BD" w:themeColor="accent1"/>
      <w:sz w:val="26"/>
      <w:szCs w:val="26"/>
    </w:rPr>
  </w:style>
  <w:style w:type="character" w:customStyle="1" w:styleId="30">
    <w:name w:val="見出し 3 (文字)"/>
    <w:basedOn w:val="a0"/>
    <w:link w:val="3"/>
    <w:uiPriority w:val="9"/>
    <w:rsid w:val="00F5263F"/>
    <w:rPr>
      <w:rFonts w:asciiTheme="majorHAnsi" w:eastAsiaTheme="majorEastAsia" w:hAnsiTheme="majorHAnsi" w:cstheme="majorBidi"/>
      <w:b/>
      <w:bCs/>
      <w:color w:val="4F81BD" w:themeColor="accent1"/>
    </w:rPr>
  </w:style>
  <w:style w:type="character" w:customStyle="1" w:styleId="40">
    <w:name w:val="見出し 4 (文字)"/>
    <w:basedOn w:val="a0"/>
    <w:link w:val="4"/>
    <w:uiPriority w:val="9"/>
    <w:rsid w:val="00F5263F"/>
    <w:rPr>
      <w:rFonts w:asciiTheme="majorHAnsi" w:eastAsiaTheme="majorEastAsia" w:hAnsiTheme="majorHAnsi" w:cstheme="majorBidi"/>
      <w:b/>
      <w:bCs/>
      <w:i/>
      <w:iCs/>
      <w:color w:val="4F81BD" w:themeColor="accent1"/>
    </w:rPr>
  </w:style>
  <w:style w:type="character" w:customStyle="1" w:styleId="50">
    <w:name w:val="見出し 5 (文字)"/>
    <w:basedOn w:val="a0"/>
    <w:link w:val="5"/>
    <w:uiPriority w:val="9"/>
    <w:semiHidden/>
    <w:rsid w:val="00F5263F"/>
    <w:rPr>
      <w:rFonts w:asciiTheme="majorHAnsi" w:eastAsiaTheme="majorEastAsia" w:hAnsiTheme="majorHAnsi" w:cstheme="majorBidi"/>
      <w:color w:val="243F60" w:themeColor="accent1" w:themeShade="7F"/>
    </w:rPr>
  </w:style>
  <w:style w:type="character" w:customStyle="1" w:styleId="60">
    <w:name w:val="見出し 6 (文字)"/>
    <w:basedOn w:val="a0"/>
    <w:link w:val="6"/>
    <w:uiPriority w:val="9"/>
    <w:semiHidden/>
    <w:rsid w:val="00F5263F"/>
    <w:rPr>
      <w:rFonts w:asciiTheme="majorHAnsi" w:eastAsiaTheme="majorEastAsia" w:hAnsiTheme="majorHAnsi" w:cstheme="majorBidi"/>
      <w:i/>
      <w:iCs/>
      <w:color w:val="243F60" w:themeColor="accent1" w:themeShade="7F"/>
    </w:rPr>
  </w:style>
  <w:style w:type="character" w:customStyle="1" w:styleId="70">
    <w:name w:val="見出し 7 (文字)"/>
    <w:basedOn w:val="a0"/>
    <w:link w:val="7"/>
    <w:uiPriority w:val="9"/>
    <w:semiHidden/>
    <w:rsid w:val="00F5263F"/>
    <w:rPr>
      <w:rFonts w:asciiTheme="majorHAnsi" w:eastAsiaTheme="majorEastAsia" w:hAnsiTheme="majorHAnsi" w:cstheme="majorBidi"/>
      <w:i/>
      <w:iCs/>
      <w:color w:val="404040" w:themeColor="text1" w:themeTint="BF"/>
    </w:rPr>
  </w:style>
  <w:style w:type="character" w:customStyle="1" w:styleId="80">
    <w:name w:val="見出し 8 (文字)"/>
    <w:basedOn w:val="a0"/>
    <w:link w:val="8"/>
    <w:uiPriority w:val="9"/>
    <w:semiHidden/>
    <w:rsid w:val="00F5263F"/>
    <w:rPr>
      <w:rFonts w:asciiTheme="majorHAnsi" w:eastAsiaTheme="majorEastAsia" w:hAnsiTheme="majorHAnsi" w:cstheme="majorBidi"/>
      <w:color w:val="4F81BD" w:themeColor="accent1"/>
      <w:sz w:val="20"/>
      <w:szCs w:val="20"/>
    </w:rPr>
  </w:style>
  <w:style w:type="character" w:customStyle="1" w:styleId="90">
    <w:name w:val="見出し 9 (文字)"/>
    <w:basedOn w:val="a0"/>
    <w:link w:val="9"/>
    <w:uiPriority w:val="9"/>
    <w:semiHidden/>
    <w:rsid w:val="00F5263F"/>
    <w:rPr>
      <w:rFonts w:asciiTheme="majorHAnsi" w:eastAsiaTheme="majorEastAsia" w:hAnsiTheme="majorHAnsi" w:cstheme="majorBidi"/>
      <w:i/>
      <w:iCs/>
      <w:color w:val="404040" w:themeColor="text1" w:themeTint="BF"/>
      <w:sz w:val="20"/>
      <w:szCs w:val="20"/>
    </w:rPr>
  </w:style>
  <w:style w:type="paragraph" w:styleId="a9">
    <w:name w:val="caption"/>
    <w:basedOn w:val="a"/>
    <w:next w:val="a"/>
    <w:uiPriority w:val="35"/>
    <w:semiHidden/>
    <w:unhideWhenUsed/>
    <w:qFormat/>
    <w:rsid w:val="00F5263F"/>
    <w:pPr>
      <w:spacing w:line="240" w:lineRule="auto"/>
    </w:pPr>
    <w:rPr>
      <w:b/>
      <w:bCs/>
      <w:color w:val="4F81BD" w:themeColor="accent1"/>
      <w:sz w:val="18"/>
      <w:szCs w:val="18"/>
    </w:rPr>
  </w:style>
  <w:style w:type="character" w:customStyle="1" w:styleId="a4">
    <w:name w:val="表題 (文字)"/>
    <w:basedOn w:val="a0"/>
    <w:link w:val="a3"/>
    <w:uiPriority w:val="10"/>
    <w:rsid w:val="00F5263F"/>
    <w:rPr>
      <w:rFonts w:asciiTheme="majorHAnsi" w:eastAsiaTheme="majorEastAsia" w:hAnsiTheme="majorHAnsi" w:cstheme="majorBidi"/>
      <w:color w:val="17365D" w:themeColor="text2" w:themeShade="BF"/>
      <w:spacing w:val="5"/>
      <w:sz w:val="52"/>
      <w:szCs w:val="52"/>
    </w:rPr>
  </w:style>
  <w:style w:type="character" w:customStyle="1" w:styleId="a6">
    <w:name w:val="副題 (文字)"/>
    <w:basedOn w:val="a0"/>
    <w:link w:val="a5"/>
    <w:uiPriority w:val="11"/>
    <w:rsid w:val="00F5263F"/>
    <w:rPr>
      <w:rFonts w:asciiTheme="majorHAnsi" w:eastAsiaTheme="majorEastAsia" w:hAnsiTheme="majorHAnsi" w:cstheme="majorBidi"/>
      <w:i/>
      <w:iCs/>
      <w:color w:val="4F81BD" w:themeColor="accent1"/>
      <w:spacing w:val="15"/>
      <w:sz w:val="24"/>
      <w:szCs w:val="24"/>
    </w:rPr>
  </w:style>
  <w:style w:type="character" w:styleId="aa">
    <w:name w:val="Strong"/>
    <w:basedOn w:val="a0"/>
    <w:uiPriority w:val="22"/>
    <w:qFormat/>
    <w:rsid w:val="00F5263F"/>
    <w:rPr>
      <w:b/>
      <w:bCs/>
    </w:rPr>
  </w:style>
  <w:style w:type="character" w:styleId="ab">
    <w:name w:val="Emphasis"/>
    <w:basedOn w:val="a0"/>
    <w:uiPriority w:val="20"/>
    <w:qFormat/>
    <w:rsid w:val="00F5263F"/>
    <w:rPr>
      <w:i/>
      <w:iCs/>
    </w:rPr>
  </w:style>
  <w:style w:type="paragraph" w:styleId="ac">
    <w:name w:val="No Spacing"/>
    <w:uiPriority w:val="1"/>
    <w:qFormat/>
    <w:rsid w:val="00F5263F"/>
    <w:pPr>
      <w:spacing w:after="0" w:line="240" w:lineRule="auto"/>
    </w:pPr>
  </w:style>
  <w:style w:type="paragraph" w:styleId="ad">
    <w:name w:val="Quote"/>
    <w:basedOn w:val="a"/>
    <w:next w:val="a"/>
    <w:link w:val="ae"/>
    <w:uiPriority w:val="29"/>
    <w:qFormat/>
    <w:rsid w:val="00F5263F"/>
    <w:rPr>
      <w:i/>
      <w:iCs/>
      <w:color w:val="000000" w:themeColor="text1"/>
    </w:rPr>
  </w:style>
  <w:style w:type="character" w:customStyle="1" w:styleId="ae">
    <w:name w:val="引用文 (文字)"/>
    <w:basedOn w:val="a0"/>
    <w:link w:val="ad"/>
    <w:uiPriority w:val="29"/>
    <w:rsid w:val="00F5263F"/>
    <w:rPr>
      <w:i/>
      <w:iCs/>
      <w:color w:val="000000" w:themeColor="text1"/>
    </w:rPr>
  </w:style>
  <w:style w:type="paragraph" w:styleId="21">
    <w:name w:val="Intense Quote"/>
    <w:basedOn w:val="a"/>
    <w:next w:val="a"/>
    <w:link w:val="22"/>
    <w:uiPriority w:val="30"/>
    <w:qFormat/>
    <w:rsid w:val="00F5263F"/>
    <w:pPr>
      <w:pBdr>
        <w:bottom w:val="single" w:sz="4" w:space="4" w:color="4F81BD" w:themeColor="accent1"/>
      </w:pBdr>
      <w:spacing w:before="200" w:after="280"/>
      <w:ind w:left="936" w:right="936"/>
    </w:pPr>
    <w:rPr>
      <w:b/>
      <w:bCs/>
      <w:i/>
      <w:iCs/>
      <w:color w:val="4F81BD" w:themeColor="accent1"/>
    </w:rPr>
  </w:style>
  <w:style w:type="character" w:customStyle="1" w:styleId="22">
    <w:name w:val="引用文 2 (文字)"/>
    <w:basedOn w:val="a0"/>
    <w:link w:val="21"/>
    <w:uiPriority w:val="30"/>
    <w:rsid w:val="00F5263F"/>
    <w:rPr>
      <w:b/>
      <w:bCs/>
      <w:i/>
      <w:iCs/>
      <w:color w:val="4F81BD" w:themeColor="accent1"/>
    </w:rPr>
  </w:style>
  <w:style w:type="character" w:styleId="af">
    <w:name w:val="Subtle Emphasis"/>
    <w:basedOn w:val="a0"/>
    <w:uiPriority w:val="19"/>
    <w:qFormat/>
    <w:rsid w:val="00F5263F"/>
    <w:rPr>
      <w:i/>
      <w:iCs/>
      <w:color w:val="808080" w:themeColor="text1" w:themeTint="7F"/>
    </w:rPr>
  </w:style>
  <w:style w:type="character" w:styleId="23">
    <w:name w:val="Intense Emphasis"/>
    <w:basedOn w:val="a0"/>
    <w:uiPriority w:val="21"/>
    <w:qFormat/>
    <w:rsid w:val="00F5263F"/>
    <w:rPr>
      <w:b/>
      <w:bCs/>
      <w:i/>
      <w:iCs/>
      <w:color w:val="4F81BD" w:themeColor="accent1"/>
    </w:rPr>
  </w:style>
  <w:style w:type="character" w:styleId="af0">
    <w:name w:val="Subtle Reference"/>
    <w:basedOn w:val="a0"/>
    <w:uiPriority w:val="31"/>
    <w:qFormat/>
    <w:rsid w:val="00F5263F"/>
    <w:rPr>
      <w:smallCaps/>
      <w:color w:val="C0504D" w:themeColor="accent2"/>
      <w:u w:val="single"/>
    </w:rPr>
  </w:style>
  <w:style w:type="character" w:styleId="24">
    <w:name w:val="Intense Reference"/>
    <w:basedOn w:val="a0"/>
    <w:uiPriority w:val="32"/>
    <w:qFormat/>
    <w:rsid w:val="00F5263F"/>
    <w:rPr>
      <w:b/>
      <w:bCs/>
      <w:smallCaps/>
      <w:color w:val="C0504D" w:themeColor="accent2"/>
      <w:spacing w:val="5"/>
      <w:u w:val="single"/>
    </w:rPr>
  </w:style>
  <w:style w:type="character" w:styleId="af1">
    <w:name w:val="Book Title"/>
    <w:basedOn w:val="a0"/>
    <w:uiPriority w:val="33"/>
    <w:qFormat/>
    <w:rsid w:val="00F5263F"/>
    <w:rPr>
      <w:b/>
      <w:bCs/>
      <w:smallCaps/>
      <w:spacing w:val="5"/>
    </w:rPr>
  </w:style>
  <w:style w:type="paragraph" w:styleId="af2">
    <w:name w:val="TOC Heading"/>
    <w:basedOn w:val="1"/>
    <w:next w:val="a"/>
    <w:uiPriority w:val="39"/>
    <w:semiHidden/>
    <w:unhideWhenUsed/>
    <w:qFormat/>
    <w:rsid w:val="00F5263F"/>
    <w:pPr>
      <w:outlineLvl w:val="9"/>
    </w:pPr>
  </w:style>
  <w:style w:type="table" w:styleId="5-1">
    <w:name w:val="Grid Table 5 Dark Accent 1"/>
    <w:basedOn w:val="a1"/>
    <w:uiPriority w:val="50"/>
    <w:rsid w:val="00F5263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af3">
    <w:name w:val="List Paragraph"/>
    <w:basedOn w:val="a"/>
    <w:uiPriority w:val="34"/>
    <w:qFormat/>
    <w:rsid w:val="00C44484"/>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147</TotalTime>
  <Pages>8</Pages>
  <Words>4233</Words>
  <Characters>4240</Characters>
  <Application>Microsoft Office Word</Application>
  <DocSecurity>0</DocSecurity>
  <Lines>263</Lines>
  <Paragraphs>153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龍彦 上野</cp:lastModifiedBy>
  <cp:revision>4</cp:revision>
  <dcterms:created xsi:type="dcterms:W3CDTF">2026-01-27T04:42:00Z</dcterms:created>
  <dcterms:modified xsi:type="dcterms:W3CDTF">2026-01-27T14:22:00Z</dcterms:modified>
</cp:coreProperties>
</file>